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D68" w:rsidRDefault="00B13DDE">
      <w:pPr>
        <w:rPr>
          <w:rFonts w:ascii="黑体" w:eastAsia="黑体" w:hAnsi="黑体"/>
          <w:sz w:val="32"/>
          <w:szCs w:val="32"/>
        </w:rPr>
      </w:pPr>
      <w:r>
        <w:rPr>
          <w:rFonts w:ascii="黑体" w:eastAsia="黑体" w:hAnsi="黑体"/>
          <w:sz w:val="32"/>
          <w:szCs w:val="32"/>
        </w:rPr>
        <w:t>附件</w:t>
      </w:r>
      <w:r w:rsidR="00292D01">
        <w:rPr>
          <w:rFonts w:ascii="黑体" w:eastAsia="黑体" w:hAnsi="黑体"/>
          <w:sz w:val="32"/>
          <w:szCs w:val="32"/>
        </w:rPr>
        <w:t>5</w:t>
      </w:r>
      <w:bookmarkStart w:id="0" w:name="_GoBack"/>
      <w:bookmarkEnd w:id="0"/>
      <w:r>
        <w:rPr>
          <w:rFonts w:ascii="黑体" w:eastAsia="黑体" w:hAnsi="黑体" w:hint="eastAsia"/>
          <w:sz w:val="32"/>
          <w:szCs w:val="32"/>
        </w:rPr>
        <w:t>：</w:t>
      </w:r>
    </w:p>
    <w:p w:rsidR="007A5D68" w:rsidRDefault="007A5D68">
      <w:pPr>
        <w:rPr>
          <w:rFonts w:eastAsia="仿宋_GB2312"/>
          <w:sz w:val="32"/>
          <w:szCs w:val="32"/>
        </w:rPr>
      </w:pPr>
    </w:p>
    <w:p w:rsidR="007A5D68" w:rsidRDefault="00B13DDE">
      <w:pPr>
        <w:jc w:val="center"/>
        <w:rPr>
          <w:rFonts w:eastAsia="方正小标宋简体"/>
          <w:sz w:val="44"/>
          <w:szCs w:val="44"/>
        </w:rPr>
      </w:pPr>
      <w:r>
        <w:rPr>
          <w:rFonts w:eastAsia="方正小标宋简体"/>
          <w:sz w:val="44"/>
          <w:szCs w:val="44"/>
        </w:rPr>
        <w:t>美国伯克莱学院简介及参考课程</w:t>
      </w:r>
    </w:p>
    <w:p w:rsidR="007A5D68" w:rsidRDefault="007A5D68">
      <w:pPr>
        <w:ind w:firstLineChars="200" w:firstLine="640"/>
        <w:rPr>
          <w:rFonts w:eastAsia="仿宋_GB2312"/>
          <w:sz w:val="32"/>
          <w:szCs w:val="32"/>
        </w:rPr>
      </w:pPr>
    </w:p>
    <w:p w:rsidR="007A5D68" w:rsidRDefault="00B13DDE">
      <w:pPr>
        <w:ind w:firstLineChars="200" w:firstLine="640"/>
        <w:rPr>
          <w:rFonts w:eastAsia="黑体"/>
          <w:sz w:val="32"/>
          <w:szCs w:val="32"/>
        </w:rPr>
      </w:pPr>
      <w:r>
        <w:rPr>
          <w:rFonts w:eastAsia="黑体" w:hAnsi="黑体"/>
          <w:sz w:val="32"/>
          <w:szCs w:val="32"/>
        </w:rPr>
        <w:t>一、伯克</w:t>
      </w:r>
      <w:proofErr w:type="gramStart"/>
      <w:r>
        <w:rPr>
          <w:rFonts w:eastAsia="黑体" w:hAnsi="黑体"/>
          <w:sz w:val="32"/>
          <w:szCs w:val="32"/>
        </w:rPr>
        <w:t>莱</w:t>
      </w:r>
      <w:proofErr w:type="gramEnd"/>
      <w:r>
        <w:rPr>
          <w:rFonts w:eastAsia="黑体" w:hAnsi="黑体"/>
          <w:sz w:val="32"/>
          <w:szCs w:val="32"/>
        </w:rPr>
        <w:t>学院简介</w:t>
      </w:r>
    </w:p>
    <w:p w:rsidR="007A5D68" w:rsidRDefault="00B13DDE">
      <w:pPr>
        <w:ind w:firstLineChars="200" w:firstLine="640"/>
        <w:rPr>
          <w:rFonts w:eastAsia="仿宋_GB2312"/>
          <w:sz w:val="32"/>
          <w:szCs w:val="32"/>
        </w:rPr>
      </w:pPr>
      <w:r>
        <w:rPr>
          <w:rFonts w:eastAsia="仿宋_GB2312"/>
          <w:sz w:val="32"/>
          <w:szCs w:val="32"/>
        </w:rPr>
        <w:t>伯克</w:t>
      </w:r>
      <w:proofErr w:type="gramStart"/>
      <w:r>
        <w:rPr>
          <w:rFonts w:eastAsia="仿宋_GB2312"/>
          <w:sz w:val="32"/>
          <w:szCs w:val="32"/>
        </w:rPr>
        <w:t>莱</w:t>
      </w:r>
      <w:proofErr w:type="gramEnd"/>
      <w:r>
        <w:rPr>
          <w:rFonts w:eastAsia="仿宋_GB2312"/>
          <w:sz w:val="32"/>
          <w:szCs w:val="32"/>
        </w:rPr>
        <w:t>学院（</w:t>
      </w:r>
      <w:r>
        <w:rPr>
          <w:rFonts w:eastAsia="仿宋_GB2312"/>
          <w:sz w:val="32"/>
          <w:szCs w:val="32"/>
        </w:rPr>
        <w:t>Berkeley College</w:t>
      </w:r>
      <w:r>
        <w:rPr>
          <w:rFonts w:eastAsia="仿宋_GB2312"/>
          <w:sz w:val="32"/>
          <w:szCs w:val="32"/>
        </w:rPr>
        <w:t>）有</w:t>
      </w:r>
      <w:r>
        <w:rPr>
          <w:rFonts w:eastAsia="仿宋_GB2312"/>
          <w:sz w:val="32"/>
          <w:szCs w:val="32"/>
        </w:rPr>
        <w:t>80</w:t>
      </w:r>
      <w:r>
        <w:rPr>
          <w:rFonts w:eastAsia="仿宋_GB2312"/>
          <w:sz w:val="32"/>
          <w:szCs w:val="32"/>
        </w:rPr>
        <w:t>多年培养学生走向成功职业的经验，致力于优质教育。伯克</w:t>
      </w:r>
      <w:proofErr w:type="gramStart"/>
      <w:r>
        <w:rPr>
          <w:rFonts w:eastAsia="仿宋_GB2312"/>
          <w:sz w:val="32"/>
          <w:szCs w:val="32"/>
        </w:rPr>
        <w:t>莱</w:t>
      </w:r>
      <w:proofErr w:type="gramEnd"/>
      <w:r>
        <w:rPr>
          <w:rFonts w:eastAsia="仿宋_GB2312"/>
          <w:sz w:val="32"/>
          <w:szCs w:val="32"/>
        </w:rPr>
        <w:t>学院通过纽约、新泽西的多个地点和</w:t>
      </w:r>
      <w:proofErr w:type="gramStart"/>
      <w:r>
        <w:rPr>
          <w:rFonts w:eastAsia="仿宋_GB2312"/>
          <w:sz w:val="32"/>
          <w:szCs w:val="32"/>
        </w:rPr>
        <w:t>伯克莱</w:t>
      </w:r>
      <w:proofErr w:type="gramEnd"/>
      <w:r>
        <w:rPr>
          <w:rFonts w:eastAsia="仿宋_GB2312"/>
          <w:sz w:val="32"/>
          <w:szCs w:val="32"/>
        </w:rPr>
        <w:t>学院在线为</w:t>
      </w:r>
      <w:r>
        <w:rPr>
          <w:rFonts w:eastAsia="仿宋_GB2312"/>
          <w:sz w:val="32"/>
          <w:szCs w:val="32"/>
        </w:rPr>
        <w:t>8,000</w:t>
      </w:r>
      <w:r>
        <w:rPr>
          <w:rFonts w:eastAsia="仿宋_GB2312"/>
          <w:sz w:val="32"/>
          <w:szCs w:val="32"/>
        </w:rPr>
        <w:t>多学生提供服务。</w:t>
      </w:r>
    </w:p>
    <w:p w:rsidR="007A5D68" w:rsidRDefault="00B13DDE">
      <w:pPr>
        <w:ind w:firstLineChars="200" w:firstLine="640"/>
        <w:rPr>
          <w:rFonts w:eastAsia="仿宋_GB2312"/>
          <w:sz w:val="32"/>
          <w:szCs w:val="32"/>
        </w:rPr>
      </w:pPr>
      <w:r>
        <w:rPr>
          <w:rFonts w:eastAsia="仿宋_GB2312"/>
          <w:sz w:val="32"/>
          <w:szCs w:val="32"/>
        </w:rPr>
        <w:t>伯克</w:t>
      </w:r>
      <w:proofErr w:type="gramStart"/>
      <w:r>
        <w:rPr>
          <w:rFonts w:eastAsia="仿宋_GB2312"/>
          <w:sz w:val="32"/>
          <w:szCs w:val="32"/>
        </w:rPr>
        <w:t>莱</w:t>
      </w:r>
      <w:proofErr w:type="gramEnd"/>
      <w:r>
        <w:rPr>
          <w:rFonts w:eastAsia="仿宋_GB2312"/>
          <w:sz w:val="32"/>
          <w:szCs w:val="32"/>
        </w:rPr>
        <w:t>学院在培养学生从事商务和专业工作的学科开设学士和副学士学位项目和证书项目。伯克</w:t>
      </w:r>
      <w:proofErr w:type="gramStart"/>
      <w:r>
        <w:rPr>
          <w:rFonts w:eastAsia="仿宋_GB2312"/>
          <w:sz w:val="32"/>
          <w:szCs w:val="32"/>
        </w:rPr>
        <w:t>莱</w:t>
      </w:r>
      <w:proofErr w:type="gramEnd"/>
      <w:r>
        <w:rPr>
          <w:rFonts w:eastAsia="仿宋_GB2312"/>
          <w:sz w:val="32"/>
          <w:szCs w:val="32"/>
        </w:rPr>
        <w:t>学院所知名的职业导向的教育使学生获益，包括通过与专业相关的实习、实践或与工作相关的作业获得的实际经验以及学术优秀和职业经验兼备的教师的个人关注。</w:t>
      </w:r>
    </w:p>
    <w:p w:rsidR="007A5D68" w:rsidRDefault="00B13DDE">
      <w:pPr>
        <w:ind w:firstLineChars="200" w:firstLine="640"/>
        <w:rPr>
          <w:rFonts w:eastAsia="仿宋_GB2312"/>
          <w:sz w:val="32"/>
          <w:szCs w:val="32"/>
        </w:rPr>
      </w:pPr>
      <w:r>
        <w:rPr>
          <w:rFonts w:eastAsia="仿宋_GB2312"/>
          <w:sz w:val="32"/>
          <w:szCs w:val="32"/>
        </w:rPr>
        <w:t>在</w:t>
      </w:r>
      <w:proofErr w:type="spellStart"/>
      <w:r>
        <w:rPr>
          <w:rFonts w:eastAsia="仿宋_GB2312"/>
          <w:sz w:val="32"/>
          <w:szCs w:val="32"/>
        </w:rPr>
        <w:t>PayScale</w:t>
      </w:r>
      <w:proofErr w:type="spellEnd"/>
      <w:r>
        <w:rPr>
          <w:rFonts w:eastAsia="仿宋_GB2312"/>
          <w:sz w:val="32"/>
          <w:szCs w:val="32"/>
        </w:rPr>
        <w:t>, Inc.</w:t>
      </w:r>
      <w:r>
        <w:rPr>
          <w:rFonts w:eastAsia="仿宋_GB2312"/>
          <w:sz w:val="32"/>
          <w:szCs w:val="32"/>
        </w:rPr>
        <w:t>最近发布的一项关于本科学位投资回报率的研究中，伯克</w:t>
      </w:r>
      <w:proofErr w:type="gramStart"/>
      <w:r>
        <w:rPr>
          <w:rFonts w:eastAsia="仿宋_GB2312"/>
          <w:sz w:val="32"/>
          <w:szCs w:val="32"/>
        </w:rPr>
        <w:t>莱</w:t>
      </w:r>
      <w:proofErr w:type="gramEnd"/>
      <w:r>
        <w:rPr>
          <w:rFonts w:eastAsia="仿宋_GB2312"/>
          <w:sz w:val="32"/>
          <w:szCs w:val="32"/>
        </w:rPr>
        <w:t>学院（纽约州）在美国全国的高等学校中排名前</w:t>
      </w:r>
      <w:r>
        <w:rPr>
          <w:rFonts w:eastAsia="仿宋_GB2312"/>
          <w:sz w:val="32"/>
          <w:szCs w:val="32"/>
        </w:rPr>
        <w:t>4%</w:t>
      </w:r>
      <w:r>
        <w:rPr>
          <w:rFonts w:eastAsia="仿宋_GB2312"/>
          <w:sz w:val="32"/>
          <w:szCs w:val="32"/>
        </w:rPr>
        <w:t>。此项研究预测伯克</w:t>
      </w:r>
      <w:proofErr w:type="gramStart"/>
      <w:r>
        <w:rPr>
          <w:rFonts w:eastAsia="仿宋_GB2312"/>
          <w:sz w:val="32"/>
          <w:szCs w:val="32"/>
        </w:rPr>
        <w:t>莱</w:t>
      </w:r>
      <w:proofErr w:type="gramEnd"/>
      <w:r>
        <w:rPr>
          <w:rFonts w:eastAsia="仿宋_GB2312"/>
          <w:sz w:val="32"/>
          <w:szCs w:val="32"/>
        </w:rPr>
        <w:t>学院毕业生</w:t>
      </w:r>
      <w:r>
        <w:rPr>
          <w:rFonts w:eastAsia="仿宋_GB2312"/>
          <w:sz w:val="32"/>
          <w:szCs w:val="32"/>
        </w:rPr>
        <w:t>30</w:t>
      </w:r>
      <w:r>
        <w:rPr>
          <w:rFonts w:eastAsia="仿宋_GB2312"/>
          <w:sz w:val="32"/>
          <w:szCs w:val="32"/>
        </w:rPr>
        <w:t>年期间的平均年度投资回报率在</w:t>
      </w:r>
      <w:r>
        <w:rPr>
          <w:rFonts w:eastAsia="仿宋_GB2312"/>
          <w:sz w:val="32"/>
          <w:szCs w:val="32"/>
        </w:rPr>
        <w:t>7.3%</w:t>
      </w:r>
      <w:r>
        <w:rPr>
          <w:rFonts w:eastAsia="仿宋_GB2312"/>
          <w:sz w:val="32"/>
          <w:szCs w:val="32"/>
        </w:rPr>
        <w:t>与</w:t>
      </w:r>
      <w:r>
        <w:rPr>
          <w:rFonts w:eastAsia="仿宋_GB2312"/>
          <w:sz w:val="32"/>
          <w:szCs w:val="32"/>
        </w:rPr>
        <w:t>8.4%</w:t>
      </w:r>
      <w:r>
        <w:rPr>
          <w:rFonts w:eastAsia="仿宋_GB2312"/>
          <w:sz w:val="32"/>
          <w:szCs w:val="32"/>
        </w:rPr>
        <w:t>之间，取决于投资计算中是否包含资助。</w:t>
      </w:r>
    </w:p>
    <w:p w:rsidR="007A5D68" w:rsidRDefault="00B13DDE">
      <w:pPr>
        <w:ind w:firstLineChars="200" w:firstLine="640"/>
        <w:rPr>
          <w:rFonts w:eastAsia="黑体"/>
          <w:sz w:val="32"/>
          <w:szCs w:val="32"/>
        </w:rPr>
      </w:pPr>
      <w:r>
        <w:rPr>
          <w:rFonts w:eastAsia="黑体" w:hAnsi="黑体"/>
          <w:sz w:val="32"/>
          <w:szCs w:val="32"/>
        </w:rPr>
        <w:t>二、伯克</w:t>
      </w:r>
      <w:proofErr w:type="gramStart"/>
      <w:r>
        <w:rPr>
          <w:rFonts w:eastAsia="黑体" w:hAnsi="黑体"/>
          <w:sz w:val="32"/>
          <w:szCs w:val="32"/>
        </w:rPr>
        <w:t>莱</w:t>
      </w:r>
      <w:proofErr w:type="gramEnd"/>
      <w:r>
        <w:rPr>
          <w:rFonts w:eastAsia="黑体" w:hAnsi="黑体"/>
          <w:sz w:val="32"/>
          <w:szCs w:val="32"/>
        </w:rPr>
        <w:t>学院参考课程举例</w:t>
      </w:r>
    </w:p>
    <w:p w:rsidR="007A5D68" w:rsidRDefault="00B13DDE">
      <w:pPr>
        <w:ind w:firstLineChars="200" w:firstLine="640"/>
        <w:rPr>
          <w:rFonts w:eastAsia="仿宋_GB2312"/>
          <w:sz w:val="32"/>
          <w:szCs w:val="32"/>
        </w:rPr>
      </w:pPr>
      <w:r>
        <w:rPr>
          <w:rFonts w:eastAsia="仿宋_GB2312"/>
          <w:sz w:val="32"/>
          <w:szCs w:val="32"/>
        </w:rPr>
        <w:t>营销学原理</w:t>
      </w:r>
      <w:r>
        <w:rPr>
          <w:rFonts w:eastAsia="仿宋_GB2312"/>
          <w:sz w:val="32"/>
          <w:szCs w:val="32"/>
        </w:rPr>
        <w:t>Principles of Marketing</w:t>
      </w:r>
    </w:p>
    <w:p w:rsidR="007A5D68" w:rsidRDefault="00B13DDE">
      <w:pPr>
        <w:ind w:firstLineChars="200" w:firstLine="640"/>
        <w:rPr>
          <w:rFonts w:eastAsia="仿宋_GB2312"/>
          <w:sz w:val="32"/>
          <w:szCs w:val="32"/>
        </w:rPr>
      </w:pPr>
      <w:r>
        <w:rPr>
          <w:rFonts w:eastAsia="仿宋_GB2312"/>
          <w:sz w:val="32"/>
          <w:szCs w:val="32"/>
        </w:rPr>
        <w:t>管理学原理</w:t>
      </w:r>
      <w:r>
        <w:rPr>
          <w:rFonts w:eastAsia="仿宋_GB2312"/>
          <w:sz w:val="32"/>
          <w:szCs w:val="32"/>
        </w:rPr>
        <w:t>Principles of Management</w:t>
      </w:r>
    </w:p>
    <w:p w:rsidR="007A5D68" w:rsidRDefault="00B13DDE">
      <w:pPr>
        <w:ind w:firstLineChars="200" w:firstLine="640"/>
        <w:rPr>
          <w:rFonts w:eastAsia="仿宋_GB2312"/>
          <w:sz w:val="32"/>
          <w:szCs w:val="32"/>
        </w:rPr>
      </w:pPr>
      <w:r>
        <w:rPr>
          <w:rFonts w:eastAsia="仿宋_GB2312"/>
          <w:sz w:val="32"/>
          <w:szCs w:val="32"/>
        </w:rPr>
        <w:lastRenderedPageBreak/>
        <w:t>国际商务</w:t>
      </w:r>
      <w:r>
        <w:rPr>
          <w:rFonts w:eastAsia="仿宋_GB2312"/>
          <w:sz w:val="32"/>
          <w:szCs w:val="32"/>
        </w:rPr>
        <w:t>International Business</w:t>
      </w:r>
    </w:p>
    <w:p w:rsidR="007A5D68" w:rsidRDefault="00B13DDE">
      <w:pPr>
        <w:ind w:firstLineChars="200" w:firstLine="640"/>
        <w:rPr>
          <w:rFonts w:eastAsia="仿宋_GB2312"/>
          <w:sz w:val="32"/>
          <w:szCs w:val="32"/>
        </w:rPr>
      </w:pPr>
      <w:r>
        <w:rPr>
          <w:rFonts w:eastAsia="仿宋_GB2312"/>
          <w:sz w:val="32"/>
          <w:szCs w:val="32"/>
        </w:rPr>
        <w:t>商务沟通</w:t>
      </w:r>
      <w:r>
        <w:rPr>
          <w:rFonts w:eastAsia="仿宋_GB2312"/>
          <w:sz w:val="32"/>
          <w:szCs w:val="32"/>
        </w:rPr>
        <w:t>Business Communication</w:t>
      </w:r>
    </w:p>
    <w:p w:rsidR="007A5D68" w:rsidRDefault="00B13DDE">
      <w:pPr>
        <w:ind w:firstLineChars="200" w:firstLine="640"/>
        <w:rPr>
          <w:rFonts w:eastAsia="仿宋_GB2312"/>
          <w:sz w:val="32"/>
          <w:szCs w:val="32"/>
        </w:rPr>
      </w:pPr>
      <w:r>
        <w:rPr>
          <w:rFonts w:eastAsia="仿宋_GB2312"/>
          <w:sz w:val="32"/>
          <w:szCs w:val="32"/>
        </w:rPr>
        <w:t>商</w:t>
      </w:r>
      <w:r>
        <w:rPr>
          <w:rFonts w:eastAsia="仿宋_GB2312" w:hint="eastAsia"/>
          <w:sz w:val="32"/>
          <w:szCs w:val="32"/>
        </w:rPr>
        <w:t xml:space="preserve"> </w:t>
      </w:r>
      <w:r>
        <w:rPr>
          <w:rFonts w:eastAsia="仿宋_GB2312"/>
          <w:sz w:val="32"/>
          <w:szCs w:val="32"/>
        </w:rPr>
        <w:t>法</w:t>
      </w:r>
      <w:r>
        <w:rPr>
          <w:rFonts w:eastAsia="仿宋_GB2312"/>
          <w:sz w:val="32"/>
          <w:szCs w:val="32"/>
        </w:rPr>
        <w:t>Business Law</w:t>
      </w:r>
    </w:p>
    <w:p w:rsidR="007A5D68" w:rsidRDefault="00B13DDE">
      <w:pPr>
        <w:ind w:firstLineChars="200" w:firstLine="640"/>
        <w:rPr>
          <w:rFonts w:eastAsia="仿宋_GB2312"/>
          <w:sz w:val="32"/>
          <w:szCs w:val="32"/>
        </w:rPr>
      </w:pPr>
      <w:r>
        <w:rPr>
          <w:rFonts w:eastAsia="仿宋_GB2312" w:hint="eastAsia"/>
          <w:sz w:val="32"/>
          <w:szCs w:val="32"/>
        </w:rPr>
        <w:t>财政学</w:t>
      </w:r>
      <w:r>
        <w:rPr>
          <w:rFonts w:eastAsia="仿宋_GB2312" w:hint="eastAsia"/>
          <w:sz w:val="32"/>
          <w:szCs w:val="32"/>
        </w:rPr>
        <w:t xml:space="preserve">  Public Finance</w:t>
      </w:r>
    </w:p>
    <w:p w:rsidR="007A5D68" w:rsidRDefault="00B13DDE">
      <w:pPr>
        <w:ind w:firstLineChars="200" w:firstLine="640"/>
        <w:rPr>
          <w:rFonts w:eastAsia="仿宋_GB2312"/>
          <w:sz w:val="32"/>
          <w:szCs w:val="32"/>
        </w:rPr>
      </w:pPr>
      <w:r>
        <w:rPr>
          <w:rFonts w:eastAsia="仿宋_GB2312"/>
          <w:sz w:val="32"/>
          <w:szCs w:val="32"/>
        </w:rPr>
        <w:t>财务会计</w:t>
      </w:r>
      <w:r>
        <w:rPr>
          <w:rFonts w:eastAsia="仿宋_GB2312"/>
          <w:sz w:val="32"/>
          <w:szCs w:val="32"/>
        </w:rPr>
        <w:t>Financial Accounting</w:t>
      </w:r>
    </w:p>
    <w:p w:rsidR="007A5D68" w:rsidRDefault="007A5D68"/>
    <w:sectPr w:rsidR="007A5D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F8C"/>
    <w:rsid w:val="00292D01"/>
    <w:rsid w:val="004D0F8C"/>
    <w:rsid w:val="007A5D68"/>
    <w:rsid w:val="00B13DDE"/>
    <w:rsid w:val="00B14672"/>
    <w:rsid w:val="047C3691"/>
    <w:rsid w:val="051623A0"/>
    <w:rsid w:val="09B40DF2"/>
    <w:rsid w:val="4D4412EC"/>
    <w:rsid w:val="674C4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40C62B-800E-4864-A29C-5F70D5BD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SylvieSun</cp:lastModifiedBy>
  <cp:revision>3</cp:revision>
  <dcterms:created xsi:type="dcterms:W3CDTF">2016-05-20T05:54:00Z</dcterms:created>
  <dcterms:modified xsi:type="dcterms:W3CDTF">2019-01-11T08:17:00Z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