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655" w:rsidRPr="003B4BBB" w:rsidRDefault="003B4BBB" w:rsidP="003B4BBB">
      <w:pPr>
        <w:spacing w:line="560" w:lineRule="exact"/>
        <w:jc w:val="center"/>
        <w:rPr>
          <w:rFonts w:ascii="仿宋" w:eastAsia="仿宋" w:hAnsi="仿宋" w:cs="仿宋"/>
          <w:bCs/>
          <w:sz w:val="44"/>
          <w:szCs w:val="44"/>
        </w:rPr>
      </w:pPr>
      <w:r w:rsidRPr="003B4BBB">
        <w:rPr>
          <w:rFonts w:ascii="仿宋" w:eastAsia="仿宋" w:hAnsi="仿宋" w:cs="仿宋" w:hint="eastAsia"/>
          <w:bCs/>
          <w:sz w:val="44"/>
          <w:szCs w:val="44"/>
        </w:rPr>
        <w:t>关于举办“声采飞扬”青少年英语口语风采展示活动的通知</w:t>
      </w:r>
    </w:p>
    <w:p w:rsidR="00190F4D" w:rsidRDefault="00190F4D">
      <w:pPr>
        <w:spacing w:line="560" w:lineRule="exact"/>
        <w:rPr>
          <w:rFonts w:ascii="仿宋_GB2312" w:eastAsia="仿宋_GB2312" w:hAnsi="仿宋" w:cs="仿宋"/>
          <w:bCs/>
          <w:sz w:val="32"/>
          <w:szCs w:val="32"/>
        </w:rPr>
      </w:pPr>
    </w:p>
    <w:p w:rsidR="00190F4D" w:rsidRPr="003B4BBB" w:rsidRDefault="00190F4D">
      <w:pPr>
        <w:spacing w:line="560" w:lineRule="exact"/>
        <w:rPr>
          <w:rFonts w:ascii="仿宋" w:eastAsia="仿宋" w:hAnsi="仿宋" w:cs="仿宋"/>
          <w:bCs/>
          <w:sz w:val="32"/>
          <w:szCs w:val="32"/>
        </w:rPr>
      </w:pPr>
      <w:r w:rsidRPr="003B4BBB">
        <w:rPr>
          <w:rFonts w:ascii="仿宋" w:eastAsia="仿宋" w:hAnsi="仿宋" w:cs="仿宋" w:hint="eastAsia"/>
          <w:bCs/>
          <w:sz w:val="32"/>
          <w:szCs w:val="32"/>
        </w:rPr>
        <w:t>尊敬的各位读者：</w:t>
      </w:r>
    </w:p>
    <w:p w:rsidR="00190F4D" w:rsidRPr="003B4BBB" w:rsidRDefault="00190F4D" w:rsidP="003B4BBB">
      <w:pPr>
        <w:spacing w:line="560" w:lineRule="exact"/>
        <w:jc w:val="left"/>
        <w:rPr>
          <w:rFonts w:ascii="仿宋" w:eastAsia="仿宋" w:hAnsi="仿宋" w:cs="方正小标宋简体"/>
          <w:sz w:val="28"/>
          <w:szCs w:val="28"/>
        </w:rPr>
      </w:pPr>
      <w:r>
        <w:rPr>
          <w:rFonts w:ascii="仿宋_GB2312" w:eastAsia="仿宋_GB2312" w:hAnsi="仿宋" w:cs="仿宋" w:hint="eastAsia"/>
          <w:bCs/>
          <w:sz w:val="32"/>
          <w:szCs w:val="32"/>
        </w:rPr>
        <w:t xml:space="preserve">  </w:t>
      </w:r>
      <w:r w:rsidRPr="003B4BBB">
        <w:rPr>
          <w:rFonts w:ascii="仿宋" w:eastAsia="仿宋" w:hAnsi="仿宋" w:cs="仿宋" w:hint="eastAsia"/>
          <w:bCs/>
          <w:sz w:val="28"/>
          <w:szCs w:val="28"/>
        </w:rPr>
        <w:t xml:space="preserve">  由中国图书馆学会主办的“</w:t>
      </w:r>
      <w:r w:rsidRPr="003B4BBB">
        <w:rPr>
          <w:rFonts w:ascii="仿宋" w:eastAsia="仿宋" w:hAnsi="仿宋" w:cs="方正小标宋简体" w:hint="eastAsia"/>
          <w:sz w:val="28"/>
          <w:szCs w:val="28"/>
        </w:rPr>
        <w:t>‘声采飞扬’青少年英语口语风采展示活动</w:t>
      </w:r>
      <w:r w:rsidRPr="003B4BBB">
        <w:rPr>
          <w:rFonts w:ascii="仿宋" w:eastAsia="仿宋" w:hAnsi="仿宋" w:cs="仿宋" w:hint="eastAsia"/>
          <w:bCs/>
          <w:sz w:val="28"/>
          <w:szCs w:val="28"/>
        </w:rPr>
        <w:t>”将于2020年4月1日启动。</w:t>
      </w:r>
      <w:r w:rsidRPr="003B4BBB">
        <w:rPr>
          <w:rFonts w:ascii="仿宋" w:eastAsia="仿宋" w:hAnsi="仿宋" w:cs="仿宋" w:hint="eastAsia"/>
          <w:sz w:val="28"/>
          <w:szCs w:val="28"/>
        </w:rPr>
        <w:t>本次活动分小学组、中学组、大学组三个组别，大学</w:t>
      </w:r>
      <w:r w:rsidR="003B4BBB">
        <w:rPr>
          <w:rFonts w:ascii="仿宋" w:eastAsia="仿宋" w:hAnsi="仿宋" w:cs="仿宋" w:hint="eastAsia"/>
          <w:sz w:val="28"/>
          <w:szCs w:val="28"/>
        </w:rPr>
        <w:t>组</w:t>
      </w:r>
      <w:r w:rsidRPr="003B4BBB">
        <w:rPr>
          <w:rFonts w:ascii="仿宋" w:eastAsia="仿宋" w:hAnsi="仿宋" w:cs="仿宋" w:hint="eastAsia"/>
          <w:sz w:val="28"/>
          <w:szCs w:val="28"/>
        </w:rPr>
        <w:t>参赛者通过在线报名和朗读的方式在 “3E英语”（大学组）平台开展活动，不受时间、地点限制。活动过程中，分为初级和终级两个阶段，其中“终级阶段”又分为两个环节，分别为晋级环节和终极环节。本次活动将为</w:t>
      </w:r>
      <w:r w:rsidRPr="003B4BBB">
        <w:rPr>
          <w:rFonts w:ascii="仿宋" w:eastAsia="仿宋" w:hAnsi="仿宋" w:hint="eastAsia"/>
          <w:sz w:val="28"/>
          <w:szCs w:val="28"/>
        </w:rPr>
        <w:t>进入有关名单的人员颁发证书和纪念品。现将有关事项通知如下。</w:t>
      </w:r>
    </w:p>
    <w:p w:rsidR="00190F4D" w:rsidRPr="003B4BBB" w:rsidRDefault="00190F4D" w:rsidP="00190F4D">
      <w:pPr>
        <w:spacing w:line="560" w:lineRule="exact"/>
        <w:rPr>
          <w:rFonts w:ascii="仿宋" w:eastAsia="仿宋" w:hAnsi="仿宋" w:cs="仿宋"/>
          <w:bCs/>
          <w:sz w:val="28"/>
          <w:szCs w:val="28"/>
        </w:rPr>
      </w:pPr>
    </w:p>
    <w:p w:rsidR="00190F4D" w:rsidRPr="003B4BBB" w:rsidRDefault="00190F4D">
      <w:pPr>
        <w:spacing w:line="560" w:lineRule="exact"/>
        <w:rPr>
          <w:rFonts w:ascii="仿宋" w:eastAsia="仿宋" w:hAnsi="仿宋" w:cs="仿宋"/>
          <w:sz w:val="28"/>
          <w:szCs w:val="28"/>
        </w:rPr>
      </w:pPr>
      <w:r w:rsidRPr="003B4BBB">
        <w:rPr>
          <w:rFonts w:ascii="仿宋" w:eastAsia="仿宋" w:hAnsi="仿宋" w:cs="仿宋" w:hint="eastAsia"/>
          <w:sz w:val="28"/>
          <w:szCs w:val="28"/>
        </w:rPr>
        <w:t xml:space="preserve">    一、比赛宗旨</w:t>
      </w:r>
    </w:p>
    <w:p w:rsidR="004D6655" w:rsidRPr="003B4BBB" w:rsidRDefault="003B4BBB" w:rsidP="003B4BBB">
      <w:pPr>
        <w:spacing w:line="5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3B4BBB">
        <w:rPr>
          <w:rFonts w:ascii="仿宋" w:eastAsia="仿宋" w:hAnsi="仿宋" w:cs="仿宋" w:hint="eastAsia"/>
          <w:sz w:val="28"/>
          <w:szCs w:val="28"/>
        </w:rPr>
        <w:t>习近平总书记指出，青年一代的理想信念、精神状态、综合素质，是一个国家发展活力的重要体现，也是一个国家核心竞争力的重要因素。为了深入贯彻习近平总书记给国图老专家回信精神，充分发挥图书馆在推动全民阅读、滋养民族心灵、培育文化自信中的独特作用，引导广大青少年树立和践行社会主义核心价值观，提升他们的综合素质和人类命运共同体意识，为实现中华民族伟大复兴的中国梦培育“可堪大用、能担重任的栋梁之材”。</w:t>
      </w:r>
    </w:p>
    <w:p w:rsidR="004D6655" w:rsidRPr="003B4BBB" w:rsidRDefault="003B4BBB" w:rsidP="003B4BBB">
      <w:pPr>
        <w:spacing w:line="560" w:lineRule="exact"/>
        <w:ind w:firstLineChars="200" w:firstLine="560"/>
        <w:rPr>
          <w:rStyle w:val="CharAttribute1"/>
          <w:rFonts w:ascii="仿宋" w:eastAsia="仿宋" w:hAnsi="仿宋" w:cs="仿宋" w:hint="default"/>
          <w:kern w:val="0"/>
          <w:szCs w:val="28"/>
        </w:rPr>
      </w:pPr>
      <w:r w:rsidRPr="003B4BBB">
        <w:rPr>
          <w:rStyle w:val="CharAttribute1"/>
          <w:rFonts w:ascii="仿宋" w:eastAsia="仿宋" w:hAnsi="仿宋" w:cs="仿宋" w:hint="default"/>
          <w:kern w:val="0"/>
          <w:szCs w:val="28"/>
        </w:rPr>
        <w:t>二、活动名称</w:t>
      </w:r>
    </w:p>
    <w:p w:rsidR="004D6655" w:rsidRPr="003B4BBB" w:rsidRDefault="003B4BBB" w:rsidP="003B4BBB">
      <w:pPr>
        <w:spacing w:line="560" w:lineRule="exact"/>
        <w:ind w:firstLineChars="200" w:firstLine="560"/>
        <w:rPr>
          <w:rStyle w:val="CharAttribute1"/>
          <w:rFonts w:ascii="仿宋" w:eastAsia="仿宋" w:hAnsi="仿宋" w:cs="仿宋" w:hint="default"/>
          <w:bCs/>
          <w:szCs w:val="28"/>
        </w:rPr>
      </w:pPr>
      <w:r w:rsidRPr="003B4BBB">
        <w:rPr>
          <w:rFonts w:ascii="仿宋" w:eastAsia="仿宋" w:hAnsi="仿宋" w:cs="仿宋" w:hint="eastAsia"/>
          <w:bCs/>
          <w:sz w:val="28"/>
          <w:szCs w:val="28"/>
        </w:rPr>
        <w:t>“声采飞扬”青少年英语口语风采展示活动</w:t>
      </w:r>
    </w:p>
    <w:p w:rsidR="004D6655" w:rsidRPr="003B4BBB" w:rsidRDefault="003B4BBB" w:rsidP="003B4BBB">
      <w:pPr>
        <w:spacing w:line="540" w:lineRule="exact"/>
        <w:ind w:firstLineChars="200" w:firstLine="560"/>
        <w:rPr>
          <w:rStyle w:val="CharAttribute1"/>
          <w:rFonts w:ascii="仿宋" w:eastAsia="仿宋" w:hAnsi="仿宋" w:cs="仿宋" w:hint="default"/>
          <w:kern w:val="0"/>
          <w:szCs w:val="28"/>
        </w:rPr>
      </w:pPr>
      <w:r w:rsidRPr="003B4BBB">
        <w:rPr>
          <w:rStyle w:val="CharAttribute1"/>
          <w:rFonts w:ascii="仿宋" w:eastAsia="仿宋" w:hAnsi="仿宋" w:cs="仿宋" w:hint="default"/>
          <w:kern w:val="0"/>
          <w:szCs w:val="28"/>
        </w:rPr>
        <w:t>三、活动主题</w:t>
      </w:r>
    </w:p>
    <w:tbl>
      <w:tblPr>
        <w:tblW w:w="85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90"/>
        <w:gridCol w:w="3101"/>
        <w:gridCol w:w="4253"/>
      </w:tblGrid>
      <w:tr w:rsidR="004D6655" w:rsidRPr="003B4BBB">
        <w:trPr>
          <w:trHeight w:val="674"/>
          <w:jc w:val="center"/>
        </w:trPr>
        <w:tc>
          <w:tcPr>
            <w:tcW w:w="1190" w:type="dxa"/>
            <w:vAlign w:val="center"/>
          </w:tcPr>
          <w:p w:rsidR="004D6655" w:rsidRPr="003B4BBB" w:rsidRDefault="003B4BBB">
            <w:pPr>
              <w:spacing w:line="480" w:lineRule="exact"/>
              <w:jc w:val="center"/>
              <w:rPr>
                <w:rStyle w:val="CharAttribute1"/>
                <w:rFonts w:ascii="仿宋" w:eastAsia="仿宋" w:hAnsi="仿宋" w:cs="仿宋" w:hint="default"/>
                <w:b/>
                <w:bCs/>
                <w:kern w:val="0"/>
                <w:szCs w:val="28"/>
              </w:rPr>
            </w:pPr>
            <w:r w:rsidRPr="003B4BBB">
              <w:rPr>
                <w:rStyle w:val="CharAttribute1"/>
                <w:rFonts w:ascii="仿宋" w:eastAsia="仿宋" w:hAnsi="仿宋" w:cs="仿宋" w:hint="default"/>
                <w:b/>
                <w:bCs/>
                <w:kern w:val="0"/>
                <w:szCs w:val="28"/>
              </w:rPr>
              <w:t>组别</w:t>
            </w:r>
          </w:p>
        </w:tc>
        <w:tc>
          <w:tcPr>
            <w:tcW w:w="3101" w:type="dxa"/>
            <w:vAlign w:val="center"/>
          </w:tcPr>
          <w:p w:rsidR="004D6655" w:rsidRPr="003B4BBB" w:rsidRDefault="003B4BBB">
            <w:pPr>
              <w:spacing w:line="480" w:lineRule="exact"/>
              <w:jc w:val="center"/>
              <w:rPr>
                <w:rStyle w:val="CharAttribute1"/>
                <w:rFonts w:ascii="仿宋" w:eastAsia="仿宋" w:hAnsi="仿宋" w:cs="仿宋" w:hint="default"/>
                <w:b/>
                <w:bCs/>
                <w:kern w:val="0"/>
                <w:szCs w:val="28"/>
              </w:rPr>
            </w:pPr>
            <w:r w:rsidRPr="003B4BBB">
              <w:rPr>
                <w:rStyle w:val="CharAttribute1"/>
                <w:rFonts w:ascii="仿宋" w:eastAsia="仿宋" w:hAnsi="仿宋" w:cs="仿宋" w:hint="default"/>
                <w:b/>
                <w:bCs/>
                <w:kern w:val="0"/>
                <w:szCs w:val="28"/>
              </w:rPr>
              <w:t>初选</w:t>
            </w:r>
          </w:p>
        </w:tc>
        <w:tc>
          <w:tcPr>
            <w:tcW w:w="4253" w:type="dxa"/>
            <w:vAlign w:val="center"/>
          </w:tcPr>
          <w:p w:rsidR="004D6655" w:rsidRPr="003B4BBB" w:rsidRDefault="003B4BBB">
            <w:pPr>
              <w:spacing w:line="480" w:lineRule="exact"/>
              <w:jc w:val="center"/>
              <w:rPr>
                <w:rStyle w:val="CharAttribute1"/>
                <w:rFonts w:ascii="仿宋" w:eastAsia="仿宋" w:hAnsi="仿宋" w:cs="仿宋" w:hint="default"/>
                <w:b/>
                <w:bCs/>
                <w:kern w:val="0"/>
                <w:szCs w:val="28"/>
              </w:rPr>
            </w:pPr>
            <w:r w:rsidRPr="003B4BBB">
              <w:rPr>
                <w:rStyle w:val="CharAttribute1"/>
                <w:rFonts w:ascii="仿宋" w:eastAsia="仿宋" w:hAnsi="仿宋" w:cs="仿宋" w:hint="default"/>
                <w:b/>
                <w:bCs/>
                <w:kern w:val="0"/>
                <w:szCs w:val="28"/>
              </w:rPr>
              <w:t>终选（晋级环节）</w:t>
            </w:r>
          </w:p>
        </w:tc>
      </w:tr>
      <w:tr w:rsidR="004D6655" w:rsidRPr="003B4BBB">
        <w:trPr>
          <w:jc w:val="center"/>
        </w:trPr>
        <w:tc>
          <w:tcPr>
            <w:tcW w:w="1190" w:type="dxa"/>
            <w:vAlign w:val="center"/>
          </w:tcPr>
          <w:p w:rsidR="004D6655" w:rsidRPr="003B4BBB" w:rsidRDefault="003B4BBB">
            <w:pPr>
              <w:spacing w:line="480" w:lineRule="exact"/>
              <w:jc w:val="center"/>
              <w:rPr>
                <w:rStyle w:val="CharAttribute1"/>
                <w:rFonts w:ascii="仿宋" w:eastAsia="仿宋" w:hAnsi="仿宋" w:cs="仿宋" w:hint="default"/>
                <w:b/>
                <w:bCs/>
                <w:kern w:val="0"/>
                <w:szCs w:val="28"/>
              </w:rPr>
            </w:pPr>
            <w:r w:rsidRPr="003B4BBB">
              <w:rPr>
                <w:rStyle w:val="CharAttribute1"/>
                <w:rFonts w:ascii="仿宋" w:eastAsia="仿宋" w:hAnsi="仿宋" w:cs="仿宋" w:hint="default"/>
                <w:b/>
                <w:bCs/>
                <w:kern w:val="0"/>
                <w:szCs w:val="28"/>
              </w:rPr>
              <w:lastRenderedPageBreak/>
              <w:t>大学组</w:t>
            </w:r>
          </w:p>
        </w:tc>
        <w:tc>
          <w:tcPr>
            <w:tcW w:w="3101" w:type="dxa"/>
            <w:vAlign w:val="center"/>
          </w:tcPr>
          <w:p w:rsidR="004D6655" w:rsidRPr="003B4BBB" w:rsidRDefault="003B4BBB">
            <w:pPr>
              <w:spacing w:line="480" w:lineRule="exact"/>
              <w:rPr>
                <w:rStyle w:val="CharAttribute1"/>
                <w:rFonts w:ascii="仿宋" w:eastAsia="仿宋" w:hAnsi="仿宋" w:cs="仿宋" w:hint="default"/>
                <w:kern w:val="0"/>
                <w:szCs w:val="28"/>
              </w:rPr>
            </w:pPr>
            <w:r w:rsidRPr="003B4BBB">
              <w:rPr>
                <w:rStyle w:val="CharAttribute1"/>
                <w:rFonts w:ascii="仿宋" w:eastAsia="仿宋" w:hAnsi="仿宋" w:cs="仿宋" w:hint="default"/>
                <w:kern w:val="0"/>
                <w:szCs w:val="28"/>
              </w:rPr>
              <w:t>1.学习型社会</w:t>
            </w:r>
          </w:p>
          <w:p w:rsidR="004D6655" w:rsidRPr="003B4BBB" w:rsidRDefault="003B4BBB">
            <w:pPr>
              <w:spacing w:line="480" w:lineRule="exact"/>
              <w:rPr>
                <w:rStyle w:val="CharAttribute1"/>
                <w:rFonts w:ascii="仿宋" w:eastAsia="仿宋" w:hAnsi="仿宋" w:cs="仿宋" w:hint="default"/>
                <w:kern w:val="0"/>
                <w:szCs w:val="28"/>
              </w:rPr>
            </w:pPr>
            <w:r w:rsidRPr="003B4BBB">
              <w:rPr>
                <w:rStyle w:val="CharAttribute1"/>
                <w:rFonts w:ascii="仿宋" w:eastAsia="仿宋" w:hAnsi="仿宋" w:cs="仿宋" w:hint="default"/>
                <w:kern w:val="0"/>
                <w:szCs w:val="28"/>
              </w:rPr>
              <w:t>2.从“全球变暖”到“全球变热”</w:t>
            </w:r>
          </w:p>
        </w:tc>
        <w:tc>
          <w:tcPr>
            <w:tcW w:w="4253" w:type="dxa"/>
            <w:vAlign w:val="center"/>
          </w:tcPr>
          <w:p w:rsidR="004D6655" w:rsidRPr="003B4BBB" w:rsidRDefault="003B4BBB">
            <w:pPr>
              <w:spacing w:line="480" w:lineRule="exact"/>
              <w:rPr>
                <w:rStyle w:val="CharAttribute1"/>
                <w:rFonts w:ascii="仿宋" w:eastAsia="仿宋" w:hAnsi="仿宋" w:cs="仿宋" w:hint="default"/>
                <w:kern w:val="0"/>
                <w:szCs w:val="28"/>
              </w:rPr>
            </w:pPr>
            <w:r w:rsidRPr="003B4BBB">
              <w:rPr>
                <w:rStyle w:val="CharAttribute1"/>
                <w:rFonts w:ascii="仿宋" w:eastAsia="仿宋" w:hAnsi="仿宋" w:cs="仿宋" w:hint="default"/>
                <w:kern w:val="0"/>
                <w:szCs w:val="28"/>
              </w:rPr>
              <w:t>1.5G时代——5G is Now!</w:t>
            </w:r>
          </w:p>
          <w:p w:rsidR="004D6655" w:rsidRPr="003B4BBB" w:rsidRDefault="003B4BBB">
            <w:pPr>
              <w:spacing w:line="480" w:lineRule="exact"/>
              <w:rPr>
                <w:rStyle w:val="CharAttribute1"/>
                <w:rFonts w:ascii="仿宋" w:eastAsia="仿宋" w:hAnsi="仿宋" w:cs="仿宋" w:hint="default"/>
                <w:kern w:val="0"/>
                <w:szCs w:val="28"/>
              </w:rPr>
            </w:pPr>
            <w:r w:rsidRPr="003B4BBB">
              <w:rPr>
                <w:rStyle w:val="CharAttribute1"/>
                <w:rFonts w:ascii="仿宋" w:eastAsia="仿宋" w:hAnsi="仿宋" w:cs="仿宋" w:hint="default"/>
                <w:kern w:val="0"/>
                <w:szCs w:val="28"/>
              </w:rPr>
              <w:t>2.流量与实力</w:t>
            </w:r>
          </w:p>
        </w:tc>
      </w:tr>
    </w:tbl>
    <w:p w:rsidR="004D6655" w:rsidRPr="003B4BBB" w:rsidRDefault="003B4BBB">
      <w:pPr>
        <w:spacing w:line="540" w:lineRule="exact"/>
        <w:rPr>
          <w:rStyle w:val="CharAttribute1"/>
          <w:rFonts w:ascii="仿宋" w:eastAsia="仿宋" w:hAnsi="仿宋" w:cs="仿宋" w:hint="default"/>
          <w:kern w:val="0"/>
          <w:szCs w:val="28"/>
        </w:rPr>
      </w:pPr>
      <w:r w:rsidRPr="003B4BBB">
        <w:rPr>
          <w:rStyle w:val="CharAttribute1"/>
          <w:rFonts w:ascii="仿宋" w:eastAsia="仿宋" w:hAnsi="仿宋" w:cs="仿宋" w:hint="default"/>
          <w:kern w:val="0"/>
          <w:szCs w:val="28"/>
        </w:rPr>
        <w:t xml:space="preserve">    三、活动时间</w:t>
      </w:r>
    </w:p>
    <w:p w:rsidR="004D6655" w:rsidRPr="003B4BBB" w:rsidRDefault="003B4BBB" w:rsidP="003B4BBB">
      <w:pPr>
        <w:spacing w:line="54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3B4BBB">
        <w:rPr>
          <w:rFonts w:ascii="仿宋" w:eastAsia="仿宋" w:hAnsi="仿宋" w:cs="仿宋" w:hint="eastAsia"/>
          <w:sz w:val="28"/>
          <w:szCs w:val="28"/>
        </w:rPr>
        <w:t>1.初级阶段时间：2020年</w:t>
      </w:r>
      <w:r w:rsidRPr="003B4BBB">
        <w:rPr>
          <w:rFonts w:ascii="仿宋" w:eastAsia="仿宋" w:hAnsi="仿宋" w:cs="仿宋"/>
          <w:sz w:val="28"/>
          <w:szCs w:val="28"/>
        </w:rPr>
        <w:t>4</w:t>
      </w:r>
      <w:r w:rsidRPr="003B4BBB">
        <w:rPr>
          <w:rFonts w:ascii="仿宋" w:eastAsia="仿宋" w:hAnsi="仿宋" w:cs="仿宋" w:hint="eastAsia"/>
          <w:sz w:val="28"/>
          <w:szCs w:val="28"/>
        </w:rPr>
        <w:t>月1日至</w:t>
      </w:r>
      <w:r w:rsidRPr="003B4BBB">
        <w:rPr>
          <w:rFonts w:ascii="仿宋" w:eastAsia="仿宋" w:hAnsi="仿宋" w:cs="仿宋"/>
          <w:sz w:val="28"/>
          <w:szCs w:val="28"/>
        </w:rPr>
        <w:t>6</w:t>
      </w:r>
      <w:r w:rsidRPr="003B4BBB">
        <w:rPr>
          <w:rFonts w:ascii="仿宋" w:eastAsia="仿宋" w:hAnsi="仿宋" w:cs="仿宋" w:hint="eastAsia"/>
          <w:sz w:val="28"/>
          <w:szCs w:val="28"/>
        </w:rPr>
        <w:t>月10日</w:t>
      </w:r>
    </w:p>
    <w:p w:rsidR="004D6655" w:rsidRPr="003B4BBB" w:rsidRDefault="003B4BBB" w:rsidP="003B4BBB">
      <w:pPr>
        <w:spacing w:line="54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3B4BBB">
        <w:rPr>
          <w:rFonts w:ascii="仿宋" w:eastAsia="仿宋" w:hAnsi="仿宋" w:cs="仿宋" w:hint="eastAsia"/>
          <w:sz w:val="28"/>
          <w:szCs w:val="28"/>
        </w:rPr>
        <w:t>2.终级阶段时间：</w:t>
      </w:r>
    </w:p>
    <w:p w:rsidR="004D6655" w:rsidRPr="003B4BBB" w:rsidRDefault="003B4BBB" w:rsidP="003B4BBB">
      <w:pPr>
        <w:spacing w:line="54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3B4BBB">
        <w:rPr>
          <w:rFonts w:ascii="仿宋" w:eastAsia="仿宋" w:hAnsi="仿宋" w:cs="仿宋" w:hint="eastAsia"/>
          <w:sz w:val="28"/>
          <w:szCs w:val="28"/>
        </w:rPr>
        <w:t>（1）晋级环节：2020年</w:t>
      </w:r>
      <w:r w:rsidRPr="003B4BBB">
        <w:rPr>
          <w:rFonts w:ascii="仿宋" w:eastAsia="仿宋" w:hAnsi="仿宋" w:cs="仿宋"/>
          <w:sz w:val="28"/>
          <w:szCs w:val="28"/>
        </w:rPr>
        <w:t>6</w:t>
      </w:r>
      <w:r w:rsidRPr="003B4BBB">
        <w:rPr>
          <w:rFonts w:ascii="仿宋" w:eastAsia="仿宋" w:hAnsi="仿宋" w:cs="仿宋" w:hint="eastAsia"/>
          <w:sz w:val="28"/>
          <w:szCs w:val="28"/>
        </w:rPr>
        <w:t>月20日至</w:t>
      </w:r>
      <w:r w:rsidRPr="003B4BBB">
        <w:rPr>
          <w:rFonts w:ascii="仿宋" w:eastAsia="仿宋" w:hAnsi="仿宋" w:cs="仿宋"/>
          <w:sz w:val="28"/>
          <w:szCs w:val="28"/>
        </w:rPr>
        <w:t>7</w:t>
      </w:r>
      <w:r w:rsidRPr="003B4BBB">
        <w:rPr>
          <w:rFonts w:ascii="仿宋" w:eastAsia="仿宋" w:hAnsi="仿宋" w:cs="仿宋" w:hint="eastAsia"/>
          <w:sz w:val="28"/>
          <w:szCs w:val="28"/>
        </w:rPr>
        <w:t>月30日</w:t>
      </w:r>
    </w:p>
    <w:p w:rsidR="004D6655" w:rsidRPr="003B4BBB" w:rsidRDefault="003B4BBB" w:rsidP="003B4BBB">
      <w:pPr>
        <w:spacing w:line="54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3B4BBB">
        <w:rPr>
          <w:rFonts w:ascii="仿宋" w:eastAsia="仿宋" w:hAnsi="仿宋" w:cs="仿宋" w:hint="eastAsia"/>
          <w:sz w:val="28"/>
          <w:szCs w:val="28"/>
        </w:rPr>
        <w:t>（2）终极环节：以活动官网公布时间为准</w:t>
      </w:r>
    </w:p>
    <w:p w:rsidR="004D6655" w:rsidRPr="003B4BBB" w:rsidRDefault="003B4BBB" w:rsidP="003B4BBB">
      <w:pPr>
        <w:spacing w:line="540" w:lineRule="exact"/>
        <w:ind w:firstLineChars="200" w:firstLine="560"/>
        <w:rPr>
          <w:rStyle w:val="CharAttribute1"/>
          <w:rFonts w:ascii="仿宋" w:eastAsia="仿宋" w:hAnsi="仿宋" w:cs="仿宋" w:hint="default"/>
          <w:kern w:val="0"/>
          <w:szCs w:val="28"/>
        </w:rPr>
      </w:pPr>
      <w:r w:rsidRPr="003B4BBB">
        <w:rPr>
          <w:rStyle w:val="CharAttribute1"/>
          <w:rFonts w:ascii="仿宋" w:eastAsia="仿宋" w:hAnsi="仿宋" w:cs="仿宋" w:hint="default"/>
          <w:kern w:val="0"/>
          <w:szCs w:val="28"/>
        </w:rPr>
        <w:t>四、活动流程及规则</w:t>
      </w:r>
    </w:p>
    <w:p w:rsidR="004D6655" w:rsidRPr="003B4BBB" w:rsidRDefault="003B4BBB" w:rsidP="003B4BBB">
      <w:pPr>
        <w:spacing w:line="54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3B4BBB">
        <w:rPr>
          <w:rFonts w:ascii="仿宋" w:eastAsia="仿宋" w:hAnsi="仿宋" w:cs="仿宋"/>
          <w:sz w:val="28"/>
          <w:szCs w:val="28"/>
        </w:rPr>
        <w:t>1.</w:t>
      </w:r>
      <w:r w:rsidRPr="003B4BBB">
        <w:rPr>
          <w:rFonts w:ascii="仿宋" w:eastAsia="仿宋" w:hAnsi="仿宋" w:cs="仿宋" w:hint="eastAsia"/>
          <w:sz w:val="28"/>
          <w:szCs w:val="28"/>
        </w:rPr>
        <w:t>网上报名时间：2020年</w:t>
      </w:r>
      <w:r w:rsidRPr="003B4BBB">
        <w:rPr>
          <w:rFonts w:ascii="仿宋" w:eastAsia="仿宋" w:hAnsi="仿宋" w:cs="仿宋"/>
          <w:sz w:val="28"/>
          <w:szCs w:val="28"/>
        </w:rPr>
        <w:t>4</w:t>
      </w:r>
      <w:r w:rsidRPr="003B4BBB">
        <w:rPr>
          <w:rFonts w:ascii="仿宋" w:eastAsia="仿宋" w:hAnsi="仿宋" w:cs="仿宋" w:hint="eastAsia"/>
          <w:sz w:val="28"/>
          <w:szCs w:val="28"/>
        </w:rPr>
        <w:t>月1日起</w:t>
      </w:r>
    </w:p>
    <w:p w:rsidR="004D6655" w:rsidRPr="003B4BBB" w:rsidRDefault="003B4BBB" w:rsidP="003B4BBB">
      <w:pPr>
        <w:spacing w:line="54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3B4BBB">
        <w:rPr>
          <w:rFonts w:ascii="仿宋" w:eastAsia="仿宋" w:hAnsi="仿宋" w:cs="仿宋" w:hint="eastAsia"/>
          <w:sz w:val="28"/>
          <w:szCs w:val="28"/>
        </w:rPr>
        <w:t>参与者登录报名网站，免费注册或使用已有账号完成报名，根据自身学段选择对应组别参与活动。注册过程请认真填写个人真实信息，以便进入有关名单后身份确认。</w:t>
      </w:r>
    </w:p>
    <w:p w:rsidR="004D6655" w:rsidRPr="003B4BBB" w:rsidRDefault="003B4BBB" w:rsidP="003B4BBB">
      <w:pPr>
        <w:spacing w:line="54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3B4BBB">
        <w:rPr>
          <w:rFonts w:ascii="仿宋" w:eastAsia="仿宋" w:hAnsi="仿宋" w:cs="仿宋"/>
          <w:sz w:val="28"/>
          <w:szCs w:val="28"/>
        </w:rPr>
        <w:t>2.</w:t>
      </w:r>
      <w:r w:rsidRPr="003B4BBB">
        <w:rPr>
          <w:rFonts w:ascii="仿宋" w:eastAsia="仿宋" w:hAnsi="仿宋" w:cs="仿宋" w:hint="eastAsia"/>
          <w:sz w:val="28"/>
          <w:szCs w:val="28"/>
        </w:rPr>
        <w:t>初级阶段：</w:t>
      </w:r>
      <w:r w:rsidRPr="003B4BBB">
        <w:rPr>
          <w:rFonts w:ascii="仿宋" w:eastAsia="仿宋" w:hAnsi="仿宋" w:cs="仿宋"/>
          <w:sz w:val="28"/>
          <w:szCs w:val="28"/>
        </w:rPr>
        <w:t>4</w:t>
      </w:r>
      <w:r w:rsidRPr="003B4BBB">
        <w:rPr>
          <w:rFonts w:ascii="仿宋" w:eastAsia="仿宋" w:hAnsi="仿宋" w:cs="仿宋" w:hint="eastAsia"/>
          <w:sz w:val="28"/>
          <w:szCs w:val="28"/>
        </w:rPr>
        <w:t>月1日至</w:t>
      </w:r>
      <w:r w:rsidRPr="003B4BBB">
        <w:rPr>
          <w:rFonts w:ascii="仿宋" w:eastAsia="仿宋" w:hAnsi="仿宋" w:cs="仿宋"/>
          <w:sz w:val="28"/>
          <w:szCs w:val="28"/>
        </w:rPr>
        <w:t>6</w:t>
      </w:r>
      <w:r w:rsidRPr="003B4BBB">
        <w:rPr>
          <w:rFonts w:ascii="仿宋" w:eastAsia="仿宋" w:hAnsi="仿宋" w:cs="仿宋" w:hint="eastAsia"/>
          <w:sz w:val="28"/>
          <w:szCs w:val="28"/>
        </w:rPr>
        <w:t>月10日（</w:t>
      </w:r>
      <w:r w:rsidRPr="003B4BBB">
        <w:rPr>
          <w:rFonts w:ascii="仿宋" w:eastAsia="仿宋" w:hAnsi="仿宋" w:cs="仿宋"/>
          <w:sz w:val="28"/>
          <w:szCs w:val="28"/>
        </w:rPr>
        <w:t>6</w:t>
      </w:r>
      <w:r w:rsidRPr="003B4BBB">
        <w:rPr>
          <w:rFonts w:ascii="仿宋" w:eastAsia="仿宋" w:hAnsi="仿宋" w:cs="仿宋" w:hint="eastAsia"/>
          <w:sz w:val="28"/>
          <w:szCs w:val="28"/>
        </w:rPr>
        <w:t>月18日前公布初级阶段结果）</w:t>
      </w:r>
    </w:p>
    <w:p w:rsidR="004D6655" w:rsidRPr="003B4BBB" w:rsidRDefault="003B4BBB" w:rsidP="003B4BBB">
      <w:pPr>
        <w:spacing w:line="54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3B4BBB">
        <w:rPr>
          <w:rFonts w:ascii="仿宋" w:eastAsia="仿宋" w:hAnsi="仿宋" w:cs="仿宋" w:hint="eastAsia"/>
          <w:sz w:val="28"/>
          <w:szCs w:val="28"/>
        </w:rPr>
        <w:t>（1）登录“3</w:t>
      </w:r>
      <w:r w:rsidRPr="003B4BBB">
        <w:rPr>
          <w:rFonts w:ascii="仿宋" w:eastAsia="仿宋" w:hAnsi="仿宋" w:cs="仿宋"/>
          <w:sz w:val="28"/>
          <w:szCs w:val="28"/>
        </w:rPr>
        <w:t>E</w:t>
      </w:r>
      <w:r w:rsidRPr="003B4BBB">
        <w:rPr>
          <w:rFonts w:ascii="仿宋" w:eastAsia="仿宋" w:hAnsi="仿宋" w:cs="仿宋" w:hint="eastAsia"/>
          <w:sz w:val="28"/>
          <w:szCs w:val="28"/>
        </w:rPr>
        <w:t>英语”APP或电脑客户端，选择【“声采飞扬”青少年英语口语风采展示活动-初级阶段】参加。</w:t>
      </w:r>
    </w:p>
    <w:p w:rsidR="004D6655" w:rsidRPr="003B4BBB" w:rsidRDefault="003B4BBB" w:rsidP="003B4BBB">
      <w:pPr>
        <w:spacing w:line="54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3B4BBB">
        <w:rPr>
          <w:rFonts w:ascii="仿宋" w:eastAsia="仿宋" w:hAnsi="仿宋" w:cs="仿宋" w:hint="eastAsia"/>
          <w:sz w:val="28"/>
          <w:szCs w:val="28"/>
        </w:rPr>
        <w:t>（2）参与者在初级阶段时间内的任意时段，不限地点参与活动，完成由系统指定的口语展示文章，并获得即时分数。参与者可不计次数重复阅读，以最佳成绩（保留小数点后一位）为准；如遇单次最高成绩相同时，将以该参与者平均成绩作为榜单排序的依据。</w:t>
      </w:r>
    </w:p>
    <w:p w:rsidR="004D6655" w:rsidRPr="003B4BBB" w:rsidRDefault="003B4BBB" w:rsidP="003B4BBB">
      <w:pPr>
        <w:spacing w:line="540" w:lineRule="exact"/>
        <w:ind w:firstLineChars="200" w:firstLine="560"/>
        <w:rPr>
          <w:rFonts w:ascii="仿宋" w:eastAsia="仿宋" w:hAnsi="仿宋" w:cs="仿宋"/>
          <w:bCs/>
          <w:sz w:val="28"/>
          <w:szCs w:val="28"/>
        </w:rPr>
      </w:pPr>
      <w:r w:rsidRPr="003B4BBB">
        <w:rPr>
          <w:rFonts w:ascii="仿宋" w:eastAsia="仿宋" w:hAnsi="仿宋" w:cs="仿宋" w:hint="eastAsia"/>
          <w:bCs/>
          <w:sz w:val="28"/>
          <w:szCs w:val="28"/>
        </w:rPr>
        <w:t>（3）在初级阶段，每省每个组别前20名选手晋级终级阶段活动；每组参与人数不足200人的省份，按每组实际参与人数的10%，以成绩排序择优晋级终级阶段活动。</w:t>
      </w:r>
    </w:p>
    <w:p w:rsidR="004D6655" w:rsidRPr="003B4BBB" w:rsidRDefault="003B4BBB" w:rsidP="003B4BBB">
      <w:pPr>
        <w:spacing w:line="54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3B4BBB">
        <w:rPr>
          <w:rFonts w:ascii="仿宋" w:eastAsia="仿宋" w:hAnsi="仿宋" w:cs="仿宋"/>
          <w:sz w:val="28"/>
          <w:szCs w:val="28"/>
        </w:rPr>
        <w:t>3.</w:t>
      </w:r>
      <w:r w:rsidRPr="003B4BBB">
        <w:rPr>
          <w:rFonts w:ascii="仿宋" w:eastAsia="仿宋" w:hAnsi="仿宋" w:cs="仿宋" w:hint="eastAsia"/>
          <w:sz w:val="28"/>
          <w:szCs w:val="28"/>
        </w:rPr>
        <w:t>终级阶段</w:t>
      </w:r>
    </w:p>
    <w:p w:rsidR="004D6655" w:rsidRPr="003B4BBB" w:rsidRDefault="003B4BBB" w:rsidP="003B4BBB">
      <w:pPr>
        <w:spacing w:line="54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3B4BBB">
        <w:rPr>
          <w:rFonts w:ascii="仿宋" w:eastAsia="仿宋" w:hAnsi="仿宋" w:cs="仿宋" w:hint="eastAsia"/>
          <w:sz w:val="28"/>
          <w:szCs w:val="28"/>
        </w:rPr>
        <w:t>（1）晋级环节时间：</w:t>
      </w:r>
      <w:r w:rsidRPr="003B4BBB">
        <w:rPr>
          <w:rFonts w:ascii="仿宋" w:eastAsia="仿宋" w:hAnsi="仿宋" w:cs="仿宋"/>
          <w:sz w:val="28"/>
          <w:szCs w:val="28"/>
        </w:rPr>
        <w:t>6</w:t>
      </w:r>
      <w:r w:rsidRPr="003B4BBB">
        <w:rPr>
          <w:rFonts w:ascii="仿宋" w:eastAsia="仿宋" w:hAnsi="仿宋" w:cs="仿宋" w:hint="eastAsia"/>
          <w:sz w:val="28"/>
          <w:szCs w:val="28"/>
        </w:rPr>
        <w:t>月20日至</w:t>
      </w:r>
      <w:r w:rsidRPr="003B4BBB">
        <w:rPr>
          <w:rFonts w:ascii="仿宋" w:eastAsia="仿宋" w:hAnsi="仿宋" w:cs="仿宋"/>
          <w:sz w:val="28"/>
          <w:szCs w:val="28"/>
        </w:rPr>
        <w:t>7</w:t>
      </w:r>
      <w:r w:rsidRPr="003B4BBB">
        <w:rPr>
          <w:rFonts w:ascii="仿宋" w:eastAsia="仿宋" w:hAnsi="仿宋" w:cs="仿宋" w:hint="eastAsia"/>
          <w:sz w:val="28"/>
          <w:szCs w:val="28"/>
        </w:rPr>
        <w:t>月30日（</w:t>
      </w:r>
      <w:r w:rsidRPr="003B4BBB">
        <w:rPr>
          <w:rFonts w:ascii="仿宋" w:eastAsia="仿宋" w:hAnsi="仿宋" w:cs="仿宋"/>
          <w:sz w:val="28"/>
          <w:szCs w:val="28"/>
        </w:rPr>
        <w:t>8</w:t>
      </w:r>
      <w:r w:rsidRPr="003B4BBB">
        <w:rPr>
          <w:rFonts w:ascii="仿宋" w:eastAsia="仿宋" w:hAnsi="仿宋" w:cs="仿宋" w:hint="eastAsia"/>
          <w:sz w:val="28"/>
          <w:szCs w:val="28"/>
        </w:rPr>
        <w:t>月10日前公布</w:t>
      </w:r>
      <w:r w:rsidRPr="003B4BBB">
        <w:rPr>
          <w:rFonts w:ascii="仿宋" w:eastAsia="仿宋" w:hAnsi="仿宋" w:cs="仿宋" w:hint="eastAsia"/>
          <w:sz w:val="28"/>
          <w:szCs w:val="28"/>
        </w:rPr>
        <w:lastRenderedPageBreak/>
        <w:t>晋级阶段结果）</w:t>
      </w:r>
    </w:p>
    <w:p w:rsidR="004D6655" w:rsidRPr="003B4BBB" w:rsidRDefault="003B4BBB" w:rsidP="003B4BBB">
      <w:pPr>
        <w:spacing w:line="54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3B4BBB">
        <w:rPr>
          <w:rFonts w:ascii="仿宋" w:eastAsia="仿宋" w:hAnsi="仿宋" w:cs="仿宋" w:hint="eastAsia"/>
          <w:sz w:val="28"/>
          <w:szCs w:val="28"/>
        </w:rPr>
        <w:t>晋级到终级阶段的参与者在规定时间内，登录“3</w:t>
      </w:r>
      <w:r w:rsidRPr="003B4BBB">
        <w:rPr>
          <w:rFonts w:ascii="仿宋" w:eastAsia="仿宋" w:hAnsi="仿宋" w:cs="仿宋"/>
          <w:sz w:val="28"/>
          <w:szCs w:val="28"/>
        </w:rPr>
        <w:t>E</w:t>
      </w:r>
      <w:r w:rsidRPr="003B4BBB">
        <w:rPr>
          <w:rFonts w:ascii="仿宋" w:eastAsia="仿宋" w:hAnsi="仿宋" w:cs="仿宋" w:hint="eastAsia"/>
          <w:sz w:val="28"/>
          <w:szCs w:val="28"/>
        </w:rPr>
        <w:t>英语”APP或电脑客户端，选择【“声采飞扬”青少年英语口语风采展示活动-终级阶段晋级环节】参加。参与者在规定时间内的任意时段，不限地点参与活动，完成由系统指定的口语展示文章，并获得即时分数。</w:t>
      </w:r>
    </w:p>
    <w:p w:rsidR="004D6655" w:rsidRPr="003B4BBB" w:rsidRDefault="003B4BBB" w:rsidP="003B4BBB">
      <w:pPr>
        <w:spacing w:line="54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3B4BBB">
        <w:rPr>
          <w:rFonts w:ascii="仿宋" w:eastAsia="仿宋" w:hAnsi="仿宋" w:cs="仿宋" w:hint="eastAsia"/>
          <w:sz w:val="28"/>
          <w:szCs w:val="28"/>
        </w:rPr>
        <w:t>选手可不计次数重复阅读，以最佳成绩（保留小数点后一位）为准；如遇单次最高成绩相同时，将以该参与者平均成绩作为榜单排序的依据。</w:t>
      </w:r>
      <w:r w:rsidRPr="003B4BBB">
        <w:rPr>
          <w:rFonts w:ascii="仿宋" w:eastAsia="仿宋" w:hAnsi="仿宋" w:cs="仿宋" w:hint="eastAsia"/>
          <w:bCs/>
          <w:sz w:val="28"/>
          <w:szCs w:val="28"/>
        </w:rPr>
        <w:t>每组排名前10的参与者进入终极环节。</w:t>
      </w:r>
    </w:p>
    <w:p w:rsidR="004D6655" w:rsidRPr="003B4BBB" w:rsidRDefault="003B4BBB" w:rsidP="003B4BBB">
      <w:pPr>
        <w:spacing w:line="54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3B4BBB">
        <w:rPr>
          <w:rFonts w:ascii="仿宋" w:eastAsia="仿宋" w:hAnsi="仿宋" w:cs="仿宋" w:hint="eastAsia"/>
          <w:sz w:val="28"/>
          <w:szCs w:val="28"/>
        </w:rPr>
        <w:t>（2）终极环节：以活动官网公布时间为准。</w:t>
      </w:r>
    </w:p>
    <w:p w:rsidR="004D6655" w:rsidRPr="003B4BBB" w:rsidRDefault="003B4BBB" w:rsidP="003B4BBB">
      <w:pPr>
        <w:spacing w:line="54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3B4BBB">
        <w:rPr>
          <w:rFonts w:ascii="仿宋" w:eastAsia="仿宋" w:hAnsi="仿宋" w:cs="仿宋" w:hint="eastAsia"/>
          <w:sz w:val="28"/>
          <w:szCs w:val="28"/>
        </w:rPr>
        <w:t>从“晋级环节”晋级至“终极环节”的选手，参与线上直播展示环节。公布终极环节参加展示人员名单的同时，将公布终极环节演讲两个主题，参与者提前准备。终极环节展示当天，参与者从两个主题中自选一个进行演讲，专家现场进行问答并打分。</w:t>
      </w:r>
    </w:p>
    <w:p w:rsidR="004D6655" w:rsidRPr="003B4BBB" w:rsidRDefault="003B4BBB" w:rsidP="003B4BBB">
      <w:pPr>
        <w:spacing w:line="54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3B4BBB">
        <w:rPr>
          <w:rFonts w:ascii="仿宋" w:eastAsia="仿宋" w:hAnsi="仿宋" w:cs="仿宋" w:hint="eastAsia"/>
          <w:sz w:val="28"/>
          <w:szCs w:val="28"/>
        </w:rPr>
        <w:t>4</w:t>
      </w:r>
      <w:r w:rsidRPr="003B4BBB">
        <w:rPr>
          <w:rFonts w:ascii="仿宋" w:eastAsia="仿宋" w:hAnsi="仿宋" w:cs="仿宋"/>
          <w:sz w:val="28"/>
          <w:szCs w:val="28"/>
        </w:rPr>
        <w:t>.</w:t>
      </w:r>
      <w:r w:rsidRPr="003B4BBB">
        <w:rPr>
          <w:rFonts w:ascii="仿宋" w:eastAsia="仿宋" w:hAnsi="仿宋" w:cs="仿宋" w:hint="eastAsia"/>
          <w:sz w:val="28"/>
          <w:szCs w:val="28"/>
        </w:rPr>
        <w:t>公布结果</w:t>
      </w:r>
    </w:p>
    <w:p w:rsidR="004D6655" w:rsidRPr="003B4BBB" w:rsidRDefault="003B4BBB" w:rsidP="003B4BBB">
      <w:pPr>
        <w:spacing w:line="54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3B4BBB">
        <w:rPr>
          <w:rFonts w:ascii="仿宋" w:eastAsia="仿宋" w:hAnsi="仿宋" w:cs="仿宋" w:hint="eastAsia"/>
          <w:sz w:val="28"/>
          <w:szCs w:val="28"/>
        </w:rPr>
        <w:t>每一阶段展示活动结束后，将于活动官方网站、“3E口语”微信公众号、“3E英语天天学”微信公众号上公布展示活动结果，请活动参与者注意。</w:t>
      </w:r>
    </w:p>
    <w:p w:rsidR="004D6655" w:rsidRPr="003B4BBB" w:rsidRDefault="003B4BBB" w:rsidP="003B4BBB">
      <w:pPr>
        <w:spacing w:line="540" w:lineRule="exact"/>
        <w:ind w:firstLineChars="200" w:firstLine="560"/>
        <w:rPr>
          <w:rStyle w:val="CharAttribute1"/>
          <w:rFonts w:ascii="仿宋" w:eastAsia="仿宋" w:hAnsi="仿宋" w:cs="仿宋" w:hint="default"/>
          <w:spacing w:val="-6"/>
          <w:szCs w:val="28"/>
        </w:rPr>
      </w:pPr>
      <w:r w:rsidRPr="003B4BBB">
        <w:rPr>
          <w:rStyle w:val="CharAttribute1"/>
          <w:rFonts w:ascii="仿宋" w:eastAsia="仿宋" w:hAnsi="仿宋" w:cs="仿宋" w:hint="default"/>
          <w:kern w:val="0"/>
          <w:szCs w:val="28"/>
        </w:rPr>
        <w:t>五、报名路径</w:t>
      </w:r>
    </w:p>
    <w:p w:rsidR="004D6655" w:rsidRPr="003B4BBB" w:rsidRDefault="003B4BBB" w:rsidP="003B4BBB">
      <w:pPr>
        <w:spacing w:line="540" w:lineRule="exact"/>
        <w:ind w:firstLineChars="200" w:firstLine="536"/>
        <w:rPr>
          <w:rStyle w:val="CharAttribute1"/>
          <w:rFonts w:ascii="仿宋" w:eastAsia="仿宋" w:hAnsi="仿宋" w:cs="仿宋" w:hint="default"/>
          <w:spacing w:val="-6"/>
          <w:szCs w:val="28"/>
        </w:rPr>
      </w:pPr>
      <w:r w:rsidRPr="003B4BBB">
        <w:rPr>
          <w:rStyle w:val="CharAttribute1"/>
          <w:rFonts w:ascii="仿宋" w:eastAsia="仿宋" w:hAnsi="仿宋" w:cs="仿宋" w:hint="default"/>
          <w:spacing w:val="-6"/>
          <w:szCs w:val="28"/>
        </w:rPr>
        <w:t xml:space="preserve">大学组：通过“3E英语”展示活动网站进行报名，网址：http://contest.3etalk.com/scfy </w:t>
      </w:r>
    </w:p>
    <w:p w:rsidR="004D6655" w:rsidRPr="003B4BBB" w:rsidRDefault="003B4BBB" w:rsidP="003B4BBB">
      <w:pPr>
        <w:spacing w:line="540" w:lineRule="exact"/>
        <w:ind w:firstLineChars="200" w:firstLine="560"/>
        <w:rPr>
          <w:rStyle w:val="CharAttribute1"/>
          <w:rFonts w:ascii="仿宋" w:eastAsia="仿宋" w:hAnsi="仿宋" w:cs="仿宋" w:hint="default"/>
          <w:kern w:val="0"/>
          <w:szCs w:val="28"/>
        </w:rPr>
      </w:pPr>
      <w:r w:rsidRPr="003B4BBB">
        <w:rPr>
          <w:rStyle w:val="CharAttribute1"/>
          <w:rFonts w:ascii="仿宋" w:eastAsia="仿宋" w:hAnsi="仿宋" w:cs="仿宋" w:hint="default"/>
          <w:kern w:val="0"/>
          <w:szCs w:val="28"/>
        </w:rPr>
        <w:t>六、活动结果</w:t>
      </w:r>
    </w:p>
    <w:p w:rsidR="004D6655" w:rsidRPr="003B4BBB" w:rsidRDefault="003B4BBB" w:rsidP="003B4BBB">
      <w:pPr>
        <w:spacing w:line="540" w:lineRule="exact"/>
        <w:ind w:firstLineChars="200" w:firstLine="560"/>
        <w:rPr>
          <w:rStyle w:val="CharAttribute1"/>
          <w:rFonts w:ascii="仿宋" w:eastAsia="仿宋" w:hAnsi="仿宋" w:cs="仿宋" w:hint="default"/>
          <w:szCs w:val="28"/>
        </w:rPr>
      </w:pPr>
      <w:r w:rsidRPr="003B4BBB">
        <w:rPr>
          <w:rStyle w:val="CharAttribute1"/>
          <w:rFonts w:ascii="仿宋" w:eastAsia="仿宋" w:hAnsi="仿宋" w:cs="仿宋" w:hint="default"/>
          <w:szCs w:val="28"/>
        </w:rPr>
        <w:t>1.</w:t>
      </w:r>
      <w:r w:rsidRPr="003B4BBB">
        <w:rPr>
          <w:rFonts w:ascii="仿宋" w:eastAsia="仿宋" w:hAnsi="仿宋" w:cs="仿宋" w:hint="eastAsia"/>
          <w:sz w:val="28"/>
          <w:szCs w:val="28"/>
        </w:rPr>
        <w:t>每个组别终极环节最高分的参与者进入“声采飞扬”名单（五星级），人数1名；终极环节得分2-4名的参与者进入“声情并茂”名单（四星级），人数3名；其他终极环节的参与者进入“声入人心”名单（三星级），共6名</w:t>
      </w:r>
      <w:bookmarkStart w:id="0" w:name="_GoBack"/>
      <w:bookmarkEnd w:id="0"/>
      <w:r w:rsidRPr="003B4BBB">
        <w:rPr>
          <w:rFonts w:ascii="仿宋" w:eastAsia="仿宋" w:hAnsi="仿宋" w:cs="仿宋" w:hint="eastAsia"/>
          <w:sz w:val="28"/>
          <w:szCs w:val="28"/>
        </w:rPr>
        <w:t>，颁发证书和纪念品。</w:t>
      </w:r>
    </w:p>
    <w:p w:rsidR="004D6655" w:rsidRPr="003B4BBB" w:rsidRDefault="003B4BBB" w:rsidP="003B4BBB">
      <w:pPr>
        <w:spacing w:line="540" w:lineRule="exact"/>
        <w:ind w:firstLineChars="200" w:firstLine="560"/>
        <w:rPr>
          <w:rStyle w:val="CharAttribute1"/>
          <w:rFonts w:ascii="仿宋" w:eastAsia="仿宋" w:hAnsi="仿宋" w:cs="仿宋" w:hint="default"/>
          <w:kern w:val="0"/>
          <w:szCs w:val="28"/>
        </w:rPr>
      </w:pPr>
      <w:r w:rsidRPr="003B4BBB">
        <w:rPr>
          <w:rStyle w:val="CharAttribute1"/>
          <w:rFonts w:ascii="仿宋" w:eastAsia="仿宋" w:hAnsi="仿宋" w:cs="仿宋" w:hint="default"/>
          <w:szCs w:val="28"/>
        </w:rPr>
        <w:lastRenderedPageBreak/>
        <w:t>2.在活动期间，以学校为单位，平均分在60分以上（含60分）且累计朗读次数排名前5的参与者进入“勤学之星”名单，颁发证书。</w:t>
      </w:r>
    </w:p>
    <w:p w:rsidR="004D6655" w:rsidRPr="003B4BBB" w:rsidRDefault="003B4BBB" w:rsidP="003B4BBB">
      <w:pPr>
        <w:spacing w:line="540" w:lineRule="exact"/>
        <w:ind w:firstLineChars="200" w:firstLine="560"/>
        <w:rPr>
          <w:rStyle w:val="CharAttribute1"/>
          <w:rFonts w:ascii="仿宋" w:eastAsia="仿宋" w:hAnsi="仿宋" w:hint="default"/>
          <w:kern w:val="0"/>
          <w:szCs w:val="28"/>
        </w:rPr>
      </w:pPr>
      <w:r w:rsidRPr="003B4BBB">
        <w:rPr>
          <w:rStyle w:val="CharAttribute1"/>
          <w:rFonts w:ascii="仿宋" w:eastAsia="仿宋" w:hAnsi="仿宋" w:cs="仿宋" w:hint="default"/>
          <w:kern w:val="0"/>
          <w:szCs w:val="28"/>
        </w:rPr>
        <w:t>七、</w:t>
      </w:r>
      <w:r w:rsidRPr="003B4BBB">
        <w:rPr>
          <w:rStyle w:val="CharAttribute1"/>
          <w:rFonts w:ascii="仿宋" w:eastAsia="仿宋" w:hAnsi="仿宋" w:hint="default"/>
          <w:kern w:val="0"/>
          <w:szCs w:val="28"/>
        </w:rPr>
        <w:t>活动须知</w:t>
      </w:r>
    </w:p>
    <w:p w:rsidR="004D6655" w:rsidRPr="003B4BBB" w:rsidRDefault="003B4BBB" w:rsidP="003B4BBB">
      <w:pPr>
        <w:spacing w:line="540" w:lineRule="exact"/>
        <w:ind w:firstLineChars="200" w:firstLine="560"/>
        <w:rPr>
          <w:rStyle w:val="CharAttribute1"/>
          <w:rFonts w:ascii="仿宋" w:eastAsia="仿宋" w:hAnsi="仿宋" w:cs="仿宋" w:hint="default"/>
          <w:szCs w:val="28"/>
        </w:rPr>
      </w:pPr>
      <w:r w:rsidRPr="003B4BBB">
        <w:rPr>
          <w:rStyle w:val="CharAttribute1"/>
          <w:rFonts w:ascii="仿宋" w:eastAsia="仿宋" w:hAnsi="仿宋" w:cs="仿宋" w:hint="default"/>
          <w:szCs w:val="28"/>
        </w:rPr>
        <w:t>1.参与者在参加活动过程中应遵守国家相关法律法规。</w:t>
      </w:r>
    </w:p>
    <w:p w:rsidR="004D6655" w:rsidRPr="003B4BBB" w:rsidRDefault="003B4BBB" w:rsidP="003B4BBB">
      <w:pPr>
        <w:spacing w:line="540" w:lineRule="exact"/>
        <w:ind w:firstLineChars="200" w:firstLine="560"/>
        <w:rPr>
          <w:rStyle w:val="CharAttribute1"/>
          <w:rFonts w:ascii="仿宋" w:eastAsia="仿宋" w:hAnsi="仿宋" w:cs="仿宋" w:hint="default"/>
          <w:szCs w:val="28"/>
        </w:rPr>
      </w:pPr>
      <w:r w:rsidRPr="003B4BBB">
        <w:rPr>
          <w:rStyle w:val="CharAttribute1"/>
          <w:rFonts w:ascii="仿宋" w:eastAsia="仿宋" w:hAnsi="仿宋" w:cs="仿宋" w:hint="default"/>
          <w:szCs w:val="28"/>
        </w:rPr>
        <w:t>2.参与者展示所用的音频、文字、图片等，活动组织方（主办、承办、支持等单位）拥有使用权（包括但不限于用于展览、出版、媒体报道、网络推广等非盈利性活动），不另付稿酬。</w:t>
      </w:r>
    </w:p>
    <w:p w:rsidR="004D6655" w:rsidRPr="003B4BBB" w:rsidRDefault="003B4BBB" w:rsidP="003B4BBB">
      <w:pPr>
        <w:spacing w:line="540" w:lineRule="exact"/>
        <w:ind w:firstLineChars="200" w:firstLine="560"/>
        <w:rPr>
          <w:rStyle w:val="CharAttribute1"/>
          <w:rFonts w:ascii="仿宋" w:eastAsia="仿宋" w:hAnsi="仿宋" w:cs="仿宋" w:hint="default"/>
          <w:szCs w:val="28"/>
        </w:rPr>
      </w:pPr>
      <w:r w:rsidRPr="003B4BBB">
        <w:rPr>
          <w:rStyle w:val="CharAttribute1"/>
          <w:rFonts w:ascii="仿宋" w:eastAsia="仿宋" w:hAnsi="仿宋" w:cs="仿宋" w:hint="default"/>
          <w:szCs w:val="28"/>
        </w:rPr>
        <w:t>3.展示系统嵌有录音存储程序，自动保留参与者最高成绩的录音，并上传至活动官网以供检测和监督；如发现有作弊行为，活动组织方将取消其参与资格，并在展示活动官网予以通报。</w:t>
      </w:r>
    </w:p>
    <w:p w:rsidR="004D6655" w:rsidRPr="003B4BBB" w:rsidRDefault="003B4BBB" w:rsidP="003B4BBB">
      <w:pPr>
        <w:spacing w:line="540" w:lineRule="exact"/>
        <w:ind w:firstLineChars="200" w:firstLine="560"/>
        <w:rPr>
          <w:rStyle w:val="CharAttribute1"/>
          <w:rFonts w:ascii="仿宋" w:eastAsia="仿宋" w:hAnsi="仿宋" w:cs="仿宋" w:hint="default"/>
          <w:szCs w:val="28"/>
        </w:rPr>
      </w:pPr>
      <w:r w:rsidRPr="003B4BBB">
        <w:rPr>
          <w:rStyle w:val="CharAttribute1"/>
          <w:rFonts w:ascii="仿宋" w:eastAsia="仿宋" w:hAnsi="仿宋" w:cs="仿宋" w:hint="default"/>
          <w:szCs w:val="28"/>
        </w:rPr>
        <w:t>4.为保证展示活动公平公正，领取证书需提供真实资料；参与者如与真实信息不符，将取消其领取资格。</w:t>
      </w:r>
    </w:p>
    <w:p w:rsidR="004D6655" w:rsidRDefault="003B4BBB" w:rsidP="003B4BBB">
      <w:pPr>
        <w:spacing w:line="540" w:lineRule="exact"/>
        <w:ind w:firstLineChars="200" w:firstLine="560"/>
        <w:rPr>
          <w:rStyle w:val="CharAttribute1"/>
          <w:rFonts w:hAnsi="仿宋" w:cs="仿宋" w:hint="default"/>
          <w:sz w:val="32"/>
          <w:szCs w:val="32"/>
        </w:rPr>
      </w:pPr>
      <w:r w:rsidRPr="003B4BBB">
        <w:rPr>
          <w:rStyle w:val="CharAttribute1"/>
          <w:rFonts w:ascii="仿宋" w:eastAsia="仿宋" w:hAnsi="仿宋" w:cs="仿宋" w:hint="default"/>
          <w:szCs w:val="28"/>
        </w:rPr>
        <w:t>5.活动最终解释权归组织方所有。</w:t>
      </w:r>
    </w:p>
    <w:p w:rsidR="004D6655" w:rsidRDefault="004D6655">
      <w:pPr>
        <w:spacing w:line="540" w:lineRule="exact"/>
        <w:ind w:firstLineChars="200" w:firstLine="640"/>
        <w:rPr>
          <w:rStyle w:val="CharAttribute1"/>
          <w:rFonts w:hAnsi="仿宋" w:cs="仿宋" w:hint="default"/>
          <w:sz w:val="32"/>
          <w:szCs w:val="32"/>
        </w:rPr>
      </w:pPr>
    </w:p>
    <w:p w:rsidR="004D6655" w:rsidRDefault="004D6655">
      <w:pPr>
        <w:spacing w:line="54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</w:p>
    <w:p w:rsidR="004D6655" w:rsidRDefault="003B4BBB">
      <w:pPr>
        <w:spacing w:line="540" w:lineRule="exact"/>
        <w:ind w:firstLineChars="200" w:firstLine="640"/>
        <w:jc w:val="center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 xml:space="preserve">                     </w:t>
      </w:r>
      <w:r>
        <w:rPr>
          <w:rFonts w:ascii="仿宋_GB2312" w:eastAsia="仿宋_GB2312" w:hAnsi="仿宋" w:cs="仿宋"/>
          <w:sz w:val="32"/>
          <w:szCs w:val="32"/>
        </w:rPr>
        <w:t xml:space="preserve">  </w:t>
      </w:r>
      <w:r>
        <w:rPr>
          <w:rFonts w:ascii="仿宋_GB2312" w:eastAsia="仿宋_GB2312" w:hAnsi="仿宋" w:cs="仿宋" w:hint="eastAsia"/>
          <w:sz w:val="32"/>
          <w:szCs w:val="32"/>
        </w:rPr>
        <w:t xml:space="preserve"> </w:t>
      </w:r>
      <w:r>
        <w:rPr>
          <w:rFonts w:ascii="仿宋_GB2312" w:eastAsia="仿宋_GB2312" w:hAnsi="仿宋" w:cs="仿宋"/>
          <w:sz w:val="32"/>
          <w:szCs w:val="32"/>
        </w:rPr>
        <w:t xml:space="preserve"> </w:t>
      </w:r>
      <w:r>
        <w:rPr>
          <w:rFonts w:ascii="仿宋_GB2312" w:eastAsia="仿宋_GB2312" w:hAnsi="仿宋" w:cs="仿宋" w:hint="eastAsia"/>
          <w:sz w:val="32"/>
          <w:szCs w:val="32"/>
        </w:rPr>
        <w:t xml:space="preserve"> 图书馆       </w:t>
      </w:r>
    </w:p>
    <w:p w:rsidR="004D6655" w:rsidRDefault="003B4BBB">
      <w:pPr>
        <w:spacing w:line="540" w:lineRule="exact"/>
        <w:ind w:firstLineChars="200" w:firstLine="640"/>
        <w:jc w:val="center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 xml:space="preserve">                          2020年</w:t>
      </w:r>
      <w:r>
        <w:rPr>
          <w:rFonts w:ascii="仿宋_GB2312" w:eastAsia="仿宋_GB2312" w:hAnsi="仿宋" w:cs="仿宋"/>
          <w:sz w:val="32"/>
          <w:szCs w:val="32"/>
        </w:rPr>
        <w:t>3</w:t>
      </w:r>
      <w:r>
        <w:rPr>
          <w:rFonts w:ascii="仿宋_GB2312" w:eastAsia="仿宋_GB2312" w:hAnsi="仿宋" w:cs="仿宋" w:hint="eastAsia"/>
          <w:sz w:val="32"/>
          <w:szCs w:val="32"/>
        </w:rPr>
        <w:t>月</w:t>
      </w:r>
      <w:r>
        <w:rPr>
          <w:rFonts w:ascii="仿宋_GB2312" w:eastAsia="仿宋_GB2312" w:hAnsi="仿宋" w:cs="仿宋"/>
          <w:sz w:val="32"/>
          <w:szCs w:val="32"/>
        </w:rPr>
        <w:t>1</w:t>
      </w:r>
      <w:r>
        <w:rPr>
          <w:rFonts w:ascii="仿宋_GB2312" w:eastAsia="仿宋_GB2312" w:hAnsi="仿宋" w:cs="仿宋" w:hint="eastAsia"/>
          <w:sz w:val="32"/>
          <w:szCs w:val="32"/>
        </w:rPr>
        <w:t>7日</w:t>
      </w:r>
    </w:p>
    <w:p w:rsidR="00AA168E" w:rsidRDefault="00AA168E" w:rsidP="00AA168E">
      <w:pPr>
        <w:spacing w:line="540" w:lineRule="exact"/>
        <w:ind w:firstLineChars="200" w:firstLine="420"/>
        <w:jc w:val="left"/>
      </w:pPr>
    </w:p>
    <w:sectPr w:rsidR="00AA168E" w:rsidSect="004D66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00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00"/>
    <w:family w:val="auto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D6655"/>
    <w:rsid w:val="00190F4D"/>
    <w:rsid w:val="003B4BBB"/>
    <w:rsid w:val="003B527A"/>
    <w:rsid w:val="004D6655"/>
    <w:rsid w:val="00AA1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665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Attribute1">
    <w:name w:val="CharAttribute1"/>
    <w:qFormat/>
    <w:rsid w:val="004D6655"/>
    <w:rPr>
      <w:rFonts w:ascii="仿宋_GB2312" w:eastAsia="仿宋_GB2312" w:hint="eastAsia"/>
      <w:sz w:val="28"/>
    </w:rPr>
  </w:style>
  <w:style w:type="paragraph" w:styleId="a3">
    <w:name w:val="Date"/>
    <w:basedOn w:val="a"/>
    <w:next w:val="a"/>
    <w:link w:val="Char"/>
    <w:rsid w:val="00AA168E"/>
    <w:pPr>
      <w:ind w:leftChars="2500" w:left="100"/>
    </w:pPr>
  </w:style>
  <w:style w:type="character" w:customStyle="1" w:styleId="Char">
    <w:name w:val="日期 Char"/>
    <w:basedOn w:val="a0"/>
    <w:link w:val="a3"/>
    <w:rsid w:val="00AA168E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308</Words>
  <Characters>1760</Characters>
  <Application>Microsoft Office Word</Application>
  <DocSecurity>0</DocSecurity>
  <Lines>14</Lines>
  <Paragraphs>4</Paragraphs>
  <ScaleCrop>false</ScaleCrop>
  <Company/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iPod touch (2)</dc:creator>
  <cp:lastModifiedBy>xbany</cp:lastModifiedBy>
  <cp:revision>2</cp:revision>
  <dcterms:created xsi:type="dcterms:W3CDTF">2020-03-17T11:29:00Z</dcterms:created>
  <dcterms:modified xsi:type="dcterms:W3CDTF">2020-03-18T06:26:00Z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2052-9.0.3</vt:lpwstr>
  </property>
</Properties>
</file>