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1" w:line="360" w:lineRule="auto"/>
        <w:ind w:right="-130" w:rightChars="0"/>
        <w:jc w:val="center"/>
        <w:rPr>
          <w:rFonts w:hint="eastAsia" w:ascii="宋体" w:eastAsia="宋体"/>
          <w:sz w:val="28"/>
        </w:rPr>
      </w:pPr>
      <w:r>
        <w:rPr>
          <w:rFonts w:hint="eastAsia" w:ascii="宋体" w:eastAsia="宋体"/>
          <w:b/>
          <w:bCs w:val="0"/>
          <w:sz w:val="44"/>
          <w:szCs w:val="36"/>
        </w:rPr>
        <w:t>贵州</w:t>
      </w:r>
      <w:r>
        <w:rPr>
          <w:rFonts w:hint="eastAsia" w:ascii="宋体" w:eastAsia="宋体"/>
          <w:b/>
          <w:bCs w:val="0"/>
          <w:sz w:val="44"/>
          <w:szCs w:val="36"/>
          <w:lang w:val="en-US" w:eastAsia="zh-CN"/>
        </w:rPr>
        <w:t>财经</w:t>
      </w:r>
      <w:r>
        <w:rPr>
          <w:rFonts w:hint="eastAsia" w:ascii="宋体" w:eastAsia="宋体"/>
          <w:b/>
          <w:bCs w:val="0"/>
          <w:sz w:val="44"/>
          <w:szCs w:val="36"/>
        </w:rPr>
        <w:t>大学</w:t>
      </w:r>
      <w:r>
        <w:rPr>
          <w:rFonts w:hint="eastAsia" w:ascii="宋体" w:eastAsia="宋体"/>
          <w:b/>
          <w:bCs w:val="0"/>
          <w:sz w:val="44"/>
          <w:szCs w:val="36"/>
          <w:lang w:val="en-US" w:eastAsia="zh-CN"/>
        </w:rPr>
        <w:t>教职工</w:t>
      </w:r>
      <w:r>
        <w:rPr>
          <w:rFonts w:hint="eastAsia" w:ascii="宋体" w:eastAsia="宋体"/>
          <w:b/>
          <w:bCs w:val="0"/>
          <w:sz w:val="44"/>
          <w:szCs w:val="36"/>
        </w:rPr>
        <w:t>外语培训承诺书</w:t>
      </w:r>
    </w:p>
    <w:p>
      <w:pPr>
        <w:spacing w:before="0" w:line="360" w:lineRule="auto"/>
        <w:ind w:right="232" w:firstLine="560" w:firstLineChars="200"/>
        <w:jc w:val="both"/>
        <w:rPr>
          <w:rFonts w:hint="eastAsia" w:ascii="宋体" w:eastAsia="宋体"/>
          <w:sz w:val="28"/>
        </w:rPr>
      </w:pPr>
      <w:r>
        <w:rPr>
          <w:rFonts w:hint="eastAsia" w:ascii="宋体" w:eastAsia="宋体"/>
          <w:sz w:val="28"/>
        </w:rPr>
        <w:t>为进一步贯彻落实学校第二次党代会精神，为学校国际化办学</w:t>
      </w:r>
      <w:bookmarkStart w:id="0" w:name="_GoBack"/>
      <w:bookmarkEnd w:id="0"/>
      <w:r>
        <w:rPr>
          <w:rFonts w:hint="eastAsia" w:ascii="宋体" w:eastAsia="宋体"/>
          <w:sz w:val="28"/>
        </w:rPr>
        <w:t>战略做好人才储备工作</w:t>
      </w:r>
      <w:r>
        <w:rPr>
          <w:rFonts w:hint="eastAsia" w:ascii="宋体" w:eastAsia="宋体"/>
          <w:spacing w:val="-11"/>
          <w:sz w:val="28"/>
        </w:rPr>
        <w:t>，学校</w:t>
      </w:r>
      <w:r>
        <w:rPr>
          <w:rFonts w:hint="eastAsia" w:ascii="宋体" w:eastAsia="宋体"/>
          <w:spacing w:val="-11"/>
          <w:sz w:val="28"/>
          <w:lang w:val="en-US" w:eastAsia="zh-CN"/>
        </w:rPr>
        <w:t>特选派在岗在编教职工</w:t>
      </w:r>
      <w:r>
        <w:rPr>
          <w:rFonts w:hint="eastAsia" w:ascii="宋体" w:eastAsia="宋体"/>
          <w:spacing w:val="-11"/>
          <w:sz w:val="28"/>
        </w:rPr>
        <w:t>赴国家留学基金委指定的机构进行外</w:t>
      </w:r>
      <w:r>
        <w:rPr>
          <w:rFonts w:hint="eastAsia" w:ascii="宋体" w:eastAsia="宋体"/>
          <w:spacing w:val="-5"/>
          <w:sz w:val="28"/>
        </w:rPr>
        <w:t>语培训，为确保培训效果，</w:t>
      </w:r>
      <w:r>
        <w:rPr>
          <w:rFonts w:hint="eastAsia" w:ascii="宋体" w:eastAsia="宋体"/>
          <w:spacing w:val="-5"/>
          <w:sz w:val="28"/>
          <w:lang w:val="en-US" w:eastAsia="zh-CN"/>
        </w:rPr>
        <w:t>教职工须</w:t>
      </w:r>
      <w:r>
        <w:rPr>
          <w:rFonts w:hint="eastAsia" w:ascii="宋体" w:eastAsia="宋体"/>
          <w:spacing w:val="-5"/>
          <w:sz w:val="28"/>
        </w:rPr>
        <w:t>做到如下承诺：</w:t>
      </w:r>
    </w:p>
    <w:p>
      <w:pPr>
        <w:pStyle w:val="2"/>
        <w:spacing w:before="13" w:line="360" w:lineRule="auto"/>
        <w:rPr>
          <w:b/>
          <w:bCs/>
        </w:rPr>
      </w:pPr>
      <w:r>
        <w:rPr>
          <w:b/>
          <w:bCs/>
          <w:spacing w:val="-10"/>
        </w:rPr>
        <w:t>一、培训前严格按照有关规定认真学习安全、纪律等方面的培训并为外语培</w:t>
      </w:r>
      <w:r>
        <w:rPr>
          <w:b/>
          <w:bCs/>
        </w:rPr>
        <w:t>训做好必要的业务准备和相关的专业准备。</w:t>
      </w:r>
    </w:p>
    <w:p>
      <w:pPr>
        <w:pStyle w:val="2"/>
        <w:spacing w:before="0" w:line="360" w:lineRule="auto"/>
        <w:ind w:right="115"/>
        <w:rPr>
          <w:b/>
          <w:bCs/>
        </w:rPr>
      </w:pPr>
      <w:r>
        <w:rPr>
          <w:b/>
          <w:bCs/>
          <w:spacing w:val="-16"/>
        </w:rPr>
        <w:t xml:space="preserve">二、在外培训期间严格执行培训课程安排，树立我校良好形象， </w:t>
      </w:r>
      <w:r>
        <w:rPr>
          <w:b/>
          <w:bCs/>
        </w:rPr>
        <w:t>严格遵守培训学校校纪校规。</w:t>
      </w:r>
    </w:p>
    <w:p>
      <w:pPr>
        <w:pStyle w:val="2"/>
        <w:spacing w:line="360" w:lineRule="auto"/>
        <w:rPr>
          <w:b/>
          <w:bCs/>
        </w:rPr>
      </w:pPr>
      <w:r>
        <w:rPr>
          <w:b/>
          <w:bCs/>
          <w:spacing w:val="-9"/>
        </w:rPr>
        <w:t>三、在外培训期间不参加与培训内容无关的活动，不借“培训”名义变相公</w:t>
      </w:r>
      <w:r>
        <w:rPr>
          <w:b/>
          <w:bCs/>
        </w:rPr>
        <w:t>款旅游，不涉足赌博、色情场所。</w:t>
      </w:r>
    </w:p>
    <w:p>
      <w:pPr>
        <w:pStyle w:val="2"/>
        <w:spacing w:line="360" w:lineRule="auto"/>
        <w:rPr>
          <w:b/>
          <w:bCs/>
        </w:rPr>
      </w:pPr>
      <w:r>
        <w:rPr>
          <w:b/>
          <w:bCs/>
          <w:spacing w:val="-10"/>
        </w:rPr>
        <w:t>四、在外培训期间，严于律己，不迟到、早退，不得无故缺课，不得提前结</w:t>
      </w:r>
      <w:r>
        <w:rPr>
          <w:b/>
          <w:bCs/>
        </w:rPr>
        <w:t>束培训，不擅自改变培训日程及计划，遇个人特殊情况要及时汇报。</w:t>
      </w:r>
    </w:p>
    <w:p>
      <w:pPr>
        <w:pStyle w:val="2"/>
        <w:spacing w:line="360" w:lineRule="auto"/>
        <w:rPr>
          <w:b/>
          <w:bCs/>
        </w:rPr>
      </w:pPr>
      <w:r>
        <w:rPr>
          <w:rFonts w:hint="eastAsia"/>
          <w:b/>
          <w:bCs/>
          <w:lang w:val="en-US" w:eastAsia="zh-CN"/>
        </w:rPr>
        <w:t>五、</w:t>
      </w:r>
      <w:r>
        <w:rPr>
          <w:rFonts w:hint="eastAsia"/>
          <w:b/>
          <w:bCs/>
        </w:rPr>
        <w:t>参加培训人员在外培训期间须遵守学校和培训单位的相关规定，违反规定者将被中止培训，学校将对其给予严肃纪律处分。</w:t>
      </w:r>
    </w:p>
    <w:p>
      <w:pPr>
        <w:pStyle w:val="2"/>
        <w:spacing w:line="360" w:lineRule="auto"/>
        <w:ind w:left="597" w:right="0" w:firstLine="0"/>
        <w:rPr>
          <w:b/>
          <w:bCs/>
        </w:rPr>
      </w:pPr>
      <w:r>
        <w:rPr>
          <w:rFonts w:hint="eastAsia"/>
          <w:b/>
          <w:bCs/>
          <w:lang w:val="en-US" w:eastAsia="zh-CN"/>
        </w:rPr>
        <w:t>六</w:t>
      </w:r>
      <w:r>
        <w:rPr>
          <w:b/>
          <w:bCs/>
        </w:rPr>
        <w:t>、参加外语培训的</w:t>
      </w:r>
      <w:r>
        <w:rPr>
          <w:rFonts w:hint="eastAsia"/>
          <w:b/>
          <w:bCs/>
          <w:lang w:val="en-US" w:eastAsia="zh-CN"/>
        </w:rPr>
        <w:t>教职工须做到</w:t>
      </w:r>
      <w:r>
        <w:rPr>
          <w:b/>
          <w:bCs/>
        </w:rPr>
        <w:t>：</w:t>
      </w:r>
    </w:p>
    <w:p>
      <w:pPr>
        <w:pStyle w:val="2"/>
        <w:spacing w:before="173" w:line="360" w:lineRule="auto"/>
        <w:jc w:val="both"/>
        <w:rPr>
          <w:rFonts w:hint="eastAsia"/>
          <w:b/>
          <w:bCs/>
          <w:spacing w:val="-4"/>
        </w:rPr>
      </w:pPr>
      <w:r>
        <w:rPr>
          <w:rFonts w:hint="eastAsia"/>
          <w:b/>
          <w:bCs/>
          <w:spacing w:val="-4"/>
        </w:rPr>
        <w:t>（一）</w:t>
      </w:r>
      <w:r>
        <w:rPr>
          <w:rFonts w:hint="eastAsia"/>
          <w:b/>
          <w:bCs/>
          <w:spacing w:val="-4"/>
          <w:lang w:val="en-US" w:eastAsia="zh-CN"/>
        </w:rPr>
        <w:t>教职工</w:t>
      </w:r>
      <w:r>
        <w:rPr>
          <w:rFonts w:hint="eastAsia"/>
          <w:b/>
          <w:bCs/>
          <w:spacing w:val="-4"/>
        </w:rPr>
        <w:t>在外语培训结束后必须参加由培训学校统一组织的考试</w:t>
      </w:r>
      <w:r>
        <w:rPr>
          <w:rFonts w:hint="eastAsia"/>
          <w:b/>
          <w:bCs/>
          <w:spacing w:val="-4"/>
          <w:lang w:eastAsia="zh-CN"/>
        </w:rPr>
        <w:t>，</w:t>
      </w:r>
      <w:r>
        <w:rPr>
          <w:rFonts w:hint="eastAsia"/>
          <w:b/>
          <w:bCs/>
          <w:spacing w:val="-4"/>
          <w:lang w:val="en-US" w:eastAsia="zh-CN"/>
        </w:rPr>
        <w:t>通过考试并获得国家留学基金委公派留学人员高级英语合格证书</w:t>
      </w:r>
      <w:r>
        <w:rPr>
          <w:rFonts w:hint="eastAsia"/>
          <w:b/>
          <w:bCs/>
          <w:spacing w:val="-4"/>
        </w:rPr>
        <w:t>；</w:t>
      </w:r>
    </w:p>
    <w:p>
      <w:pPr>
        <w:pStyle w:val="2"/>
        <w:spacing w:before="173" w:line="360" w:lineRule="auto"/>
        <w:jc w:val="both"/>
        <w:rPr>
          <w:b/>
          <w:bCs/>
        </w:rPr>
      </w:pPr>
      <w:r>
        <w:rPr>
          <w:b/>
          <w:bCs/>
        </w:rPr>
        <w:t>（二</w:t>
      </w:r>
      <w:r>
        <w:rPr>
          <w:b/>
          <w:bCs/>
          <w:spacing w:val="-46"/>
        </w:rPr>
        <w:t>）</w:t>
      </w:r>
      <w:r>
        <w:rPr>
          <w:rFonts w:hint="eastAsia"/>
          <w:b/>
          <w:bCs/>
          <w:spacing w:val="-4"/>
        </w:rPr>
        <w:t>学习培训考核合格，返校工作后凭国家留学基金委公派留学人员高级英语合格证书，学校将予以全额报销。学校对参加培训人员可报销一次往返城际间</w:t>
      </w:r>
      <w:r>
        <w:rPr>
          <w:rFonts w:hint="eastAsia"/>
          <w:b/>
          <w:bCs/>
          <w:spacing w:val="-4"/>
          <w:lang w:val="en-US" w:eastAsia="zh-CN"/>
        </w:rPr>
        <w:t>交通</w:t>
      </w:r>
      <w:r>
        <w:rPr>
          <w:rFonts w:hint="eastAsia"/>
          <w:b/>
          <w:bCs/>
          <w:spacing w:val="-4"/>
        </w:rPr>
        <w:t>费，具体标准按照学校相关规定执行。培训期间的生活费由培训人员自理。教职工在学习培训期间未能完成培训任务的，暨未能取得国家留学基金委公派留学人员高级英语合格证书的，所产生的一切费用自理（包括学费与交通费），学校不予报销</w:t>
      </w:r>
      <w:r>
        <w:rPr>
          <w:b/>
          <w:bCs/>
        </w:rPr>
        <w:t>；</w:t>
      </w:r>
    </w:p>
    <w:p>
      <w:pPr>
        <w:pStyle w:val="2"/>
        <w:spacing w:line="360" w:lineRule="auto"/>
        <w:rPr>
          <w:rFonts w:hint="eastAsia" w:eastAsia="仿宋"/>
          <w:b/>
          <w:bCs/>
          <w:spacing w:val="-3"/>
          <w:lang w:eastAsia="zh-CN"/>
        </w:rPr>
      </w:pPr>
      <w:r>
        <w:rPr>
          <w:b/>
          <w:bCs/>
        </w:rPr>
        <w:t>（三</w:t>
      </w:r>
      <w:r>
        <w:rPr>
          <w:b/>
          <w:bCs/>
          <w:spacing w:val="-46"/>
        </w:rPr>
        <w:t>）</w:t>
      </w:r>
      <w:r>
        <w:rPr>
          <w:rFonts w:hint="eastAsia"/>
          <w:b/>
          <w:bCs/>
          <w:spacing w:val="-3"/>
        </w:rPr>
        <w:t>学习培训完成后，</w:t>
      </w:r>
      <w:r>
        <w:rPr>
          <w:rFonts w:hint="eastAsia"/>
          <w:b/>
          <w:bCs/>
          <w:spacing w:val="-3"/>
          <w:lang w:val="en-US" w:eastAsia="zh-CN"/>
        </w:rPr>
        <w:t>教职工</w:t>
      </w:r>
      <w:r>
        <w:rPr>
          <w:rFonts w:hint="eastAsia"/>
          <w:b/>
          <w:bCs/>
          <w:spacing w:val="-3"/>
        </w:rPr>
        <w:t>应在10个工作日内向国际交流合作处提交总结及相关</w:t>
      </w:r>
      <w:r>
        <w:rPr>
          <w:rFonts w:hint="eastAsia"/>
          <w:b/>
          <w:bCs/>
          <w:spacing w:val="-3"/>
          <w:lang w:val="en-US" w:eastAsia="zh-CN"/>
        </w:rPr>
        <w:t>佐</w:t>
      </w:r>
      <w:r>
        <w:rPr>
          <w:rFonts w:hint="eastAsia"/>
          <w:b/>
          <w:bCs/>
          <w:spacing w:val="-3"/>
        </w:rPr>
        <w:t>证材料，同时报人事处（教师工作处）进行备案</w:t>
      </w:r>
      <w:r>
        <w:rPr>
          <w:rFonts w:hint="eastAsia"/>
          <w:b/>
          <w:bCs/>
          <w:spacing w:val="-3"/>
          <w:lang w:eastAsia="zh-CN"/>
        </w:rPr>
        <w:t>；</w:t>
      </w:r>
    </w:p>
    <w:p>
      <w:pPr>
        <w:pStyle w:val="2"/>
        <w:spacing w:line="360" w:lineRule="auto"/>
        <w:rPr>
          <w:rFonts w:hint="eastAsia" w:eastAsia="仿宋"/>
          <w:b/>
          <w:bCs/>
          <w:lang w:eastAsia="zh-CN"/>
        </w:rPr>
      </w:pPr>
      <w:r>
        <w:rPr>
          <w:rFonts w:hint="eastAsia"/>
          <w:b/>
          <w:bCs/>
          <w:spacing w:val="-3"/>
          <w:lang w:eastAsia="zh-CN"/>
        </w:rPr>
        <w:t>（</w:t>
      </w:r>
      <w:r>
        <w:rPr>
          <w:rFonts w:hint="eastAsia"/>
          <w:b/>
          <w:bCs/>
          <w:spacing w:val="-3"/>
          <w:lang w:val="en-US" w:eastAsia="zh-CN"/>
        </w:rPr>
        <w:t>四</w:t>
      </w:r>
      <w:r>
        <w:rPr>
          <w:rFonts w:hint="eastAsia"/>
          <w:b/>
          <w:bCs/>
          <w:spacing w:val="-3"/>
          <w:lang w:eastAsia="zh-CN"/>
        </w:rPr>
        <w:t>）</w:t>
      </w:r>
      <w:r>
        <w:rPr>
          <w:rFonts w:hint="eastAsia"/>
          <w:b/>
          <w:bCs/>
          <w:spacing w:val="-3"/>
        </w:rPr>
        <w:t>完成学习培训工作任务，经考核合格，在计算教学工作量以及聘任期满考核时，学校对其脱产学习培训期间的基本教学工作量视为已经完成。如未完成工作任务、考核不合格、或中途放弃学习培训计划（除不可抗力的原因外），则不享受教学工作量减免政策。参加培训期间，</w:t>
      </w:r>
      <w:r>
        <w:rPr>
          <w:rFonts w:hint="eastAsia"/>
          <w:b/>
          <w:bCs/>
          <w:spacing w:val="-3"/>
          <w:lang w:val="en-US" w:eastAsia="zh-CN"/>
        </w:rPr>
        <w:t>教职工</w:t>
      </w:r>
      <w:r>
        <w:rPr>
          <w:rFonts w:hint="eastAsia"/>
          <w:b/>
          <w:bCs/>
          <w:spacing w:val="-3"/>
        </w:rPr>
        <w:t>科研工作量不予减免</w:t>
      </w:r>
      <w:r>
        <w:rPr>
          <w:rFonts w:hint="eastAsia"/>
          <w:b/>
          <w:bCs/>
          <w:spacing w:val="-3"/>
          <w:lang w:eastAsia="zh-CN"/>
        </w:rPr>
        <w:t>；</w:t>
      </w:r>
    </w:p>
    <w:p>
      <w:pPr>
        <w:pStyle w:val="2"/>
        <w:spacing w:before="0" w:line="360" w:lineRule="auto"/>
        <w:ind w:right="146"/>
        <w:rPr>
          <w:b/>
          <w:bCs/>
        </w:rPr>
      </w:pPr>
      <w:r>
        <w:rPr>
          <w:b/>
          <w:bCs/>
        </w:rPr>
        <w:t>（四</w:t>
      </w:r>
      <w:r>
        <w:rPr>
          <w:b/>
          <w:bCs/>
          <w:spacing w:val="-89"/>
        </w:rPr>
        <w:t>）</w:t>
      </w:r>
      <w:r>
        <w:rPr>
          <w:b/>
          <w:bCs/>
          <w:spacing w:val="-8"/>
        </w:rPr>
        <w:t xml:space="preserve">考试合格者未在 </w:t>
      </w:r>
      <w:r>
        <w:rPr>
          <w:b/>
          <w:bCs/>
        </w:rPr>
        <w:t>2</w:t>
      </w:r>
      <w:r>
        <w:rPr>
          <w:b/>
          <w:bCs/>
          <w:spacing w:val="-8"/>
        </w:rPr>
        <w:t xml:space="preserve"> 年内完成申报国家留学基金委相关公派出国留学项</w:t>
      </w:r>
      <w:r>
        <w:rPr>
          <w:b/>
          <w:bCs/>
          <w:spacing w:val="-9"/>
        </w:rPr>
        <w:t>目的，或完成申报但未获得录取资格的五年内不能再参加学校组织的类似培训；</w:t>
      </w:r>
    </w:p>
    <w:p>
      <w:pPr>
        <w:pStyle w:val="2"/>
        <w:spacing w:line="360" w:lineRule="auto"/>
        <w:rPr>
          <w:rFonts w:hint="eastAsia"/>
          <w:b/>
          <w:bCs/>
          <w:spacing w:val="-8"/>
        </w:rPr>
      </w:pPr>
      <w:r>
        <w:rPr>
          <w:b/>
          <w:bCs/>
        </w:rPr>
        <w:t>（五</w:t>
      </w:r>
      <w:r>
        <w:rPr>
          <w:b/>
          <w:bCs/>
          <w:spacing w:val="-46"/>
        </w:rPr>
        <w:t>）</w:t>
      </w:r>
      <w:r>
        <w:rPr>
          <w:rFonts w:hint="eastAsia"/>
          <w:b/>
          <w:bCs/>
          <w:spacing w:val="-8"/>
          <w:lang w:val="en-US" w:eastAsia="zh-CN"/>
        </w:rPr>
        <w:t>教职工培训结束后应</w:t>
      </w:r>
      <w:r>
        <w:rPr>
          <w:rFonts w:hint="eastAsia"/>
          <w:b/>
          <w:bCs/>
          <w:spacing w:val="-8"/>
        </w:rPr>
        <w:t>完成以下工作任务</w:t>
      </w:r>
      <w:r>
        <w:rPr>
          <w:rFonts w:hint="eastAsia"/>
          <w:b/>
          <w:bCs/>
          <w:spacing w:val="-8"/>
          <w:lang w:eastAsia="zh-CN"/>
        </w:rPr>
        <w:t>，</w:t>
      </w:r>
      <w:r>
        <w:rPr>
          <w:rFonts w:hint="eastAsia"/>
          <w:b/>
          <w:bCs/>
          <w:spacing w:val="-8"/>
          <w:lang w:val="en-US" w:eastAsia="zh-CN"/>
        </w:rPr>
        <w:t>未完成的将给予全校通报批评，个人两年内不得再参加学校所组织的任何培训</w:t>
      </w:r>
      <w:r>
        <w:rPr>
          <w:rFonts w:hint="eastAsia"/>
          <w:b/>
          <w:bCs/>
          <w:spacing w:val="-8"/>
        </w:rPr>
        <w:t>：</w:t>
      </w:r>
    </w:p>
    <w:p>
      <w:pPr>
        <w:pStyle w:val="2"/>
        <w:spacing w:line="360" w:lineRule="auto"/>
        <w:rPr>
          <w:rFonts w:hint="eastAsia"/>
          <w:b/>
          <w:bCs/>
          <w:spacing w:val="-4"/>
        </w:rPr>
      </w:pPr>
      <w:r>
        <w:rPr>
          <w:rFonts w:hint="eastAsia"/>
          <w:b/>
          <w:bCs/>
          <w:spacing w:val="-4"/>
        </w:rPr>
        <w:t>1、教师岗位教职工应承担以下工作任务中的一项：</w:t>
      </w:r>
    </w:p>
    <w:p>
      <w:pPr>
        <w:pStyle w:val="2"/>
        <w:spacing w:line="360" w:lineRule="auto"/>
        <w:rPr>
          <w:rFonts w:hint="eastAsia" w:eastAsia="仿宋"/>
          <w:b/>
          <w:bCs/>
          <w:spacing w:val="-4"/>
          <w:lang w:eastAsia="zh-CN"/>
        </w:rPr>
      </w:pPr>
      <w:r>
        <w:rPr>
          <w:rFonts w:hint="eastAsia"/>
          <w:b/>
          <w:bCs/>
          <w:spacing w:val="-4"/>
        </w:rPr>
        <w:t>（1）承担国际学院或西密歇根学院的专业课程双语教学工作</w:t>
      </w:r>
      <w:r>
        <w:rPr>
          <w:rFonts w:hint="eastAsia"/>
          <w:b/>
          <w:bCs/>
          <w:spacing w:val="-4"/>
          <w:lang w:eastAsia="zh-CN"/>
        </w:rPr>
        <w:t>；</w:t>
      </w:r>
    </w:p>
    <w:p>
      <w:pPr>
        <w:pStyle w:val="2"/>
        <w:spacing w:line="360" w:lineRule="auto"/>
        <w:rPr>
          <w:rFonts w:hint="eastAsia" w:eastAsia="仿宋"/>
          <w:b/>
          <w:bCs/>
          <w:spacing w:val="-4"/>
          <w:lang w:eastAsia="zh-CN"/>
        </w:rPr>
      </w:pPr>
      <w:r>
        <w:rPr>
          <w:rFonts w:hint="eastAsia"/>
          <w:b/>
          <w:bCs/>
          <w:spacing w:val="-4"/>
        </w:rPr>
        <w:t>（2）承担所在学院本科生或研究生的专业课程双语教学工作</w:t>
      </w:r>
      <w:r>
        <w:rPr>
          <w:rFonts w:hint="eastAsia"/>
          <w:b/>
          <w:bCs/>
          <w:spacing w:val="-4"/>
          <w:lang w:eastAsia="zh-CN"/>
        </w:rPr>
        <w:t>；</w:t>
      </w:r>
    </w:p>
    <w:p>
      <w:pPr>
        <w:pStyle w:val="2"/>
        <w:spacing w:line="360" w:lineRule="auto"/>
        <w:rPr>
          <w:rFonts w:hint="eastAsia"/>
          <w:b/>
          <w:bCs/>
          <w:spacing w:val="-4"/>
        </w:rPr>
      </w:pPr>
      <w:r>
        <w:rPr>
          <w:rFonts w:hint="eastAsia"/>
          <w:b/>
          <w:bCs/>
          <w:spacing w:val="-4"/>
        </w:rPr>
        <w:t>（3）承担留学生专业课程双语教学工作。</w:t>
      </w:r>
    </w:p>
    <w:p>
      <w:pPr>
        <w:pStyle w:val="2"/>
        <w:spacing w:line="360" w:lineRule="auto"/>
        <w:rPr>
          <w:rFonts w:hint="eastAsia"/>
          <w:b/>
          <w:bCs/>
          <w:spacing w:val="-4"/>
        </w:rPr>
      </w:pPr>
      <w:r>
        <w:rPr>
          <w:rFonts w:hint="eastAsia"/>
          <w:b/>
          <w:bCs/>
          <w:spacing w:val="-4"/>
        </w:rPr>
        <w:t>2、管理岗教职</w:t>
      </w:r>
      <w:r>
        <w:rPr>
          <w:rFonts w:hint="eastAsia"/>
          <w:b/>
          <w:bCs/>
          <w:spacing w:val="-4"/>
          <w:lang w:val="en-US" w:eastAsia="zh-CN"/>
        </w:rPr>
        <w:t>工</w:t>
      </w:r>
      <w:r>
        <w:rPr>
          <w:rFonts w:hint="eastAsia"/>
          <w:b/>
          <w:bCs/>
          <w:spacing w:val="-4"/>
        </w:rPr>
        <w:t>应承担以下工作任务中的一项：</w:t>
      </w:r>
    </w:p>
    <w:p>
      <w:pPr>
        <w:pStyle w:val="2"/>
        <w:spacing w:line="360" w:lineRule="auto"/>
        <w:rPr>
          <w:rFonts w:hint="eastAsia" w:eastAsia="仿宋"/>
          <w:b/>
          <w:bCs/>
          <w:spacing w:val="-4"/>
          <w:lang w:eastAsia="zh-CN"/>
        </w:rPr>
      </w:pPr>
      <w:r>
        <w:rPr>
          <w:rFonts w:hint="eastAsia"/>
          <w:b/>
          <w:bCs/>
          <w:spacing w:val="-4"/>
        </w:rPr>
        <w:t>（1）承担留学生教育管理工作</w:t>
      </w:r>
      <w:r>
        <w:rPr>
          <w:rFonts w:hint="eastAsia"/>
          <w:b/>
          <w:bCs/>
          <w:spacing w:val="-4"/>
          <w:lang w:eastAsia="zh-CN"/>
        </w:rPr>
        <w:t>；</w:t>
      </w:r>
    </w:p>
    <w:p>
      <w:pPr>
        <w:pStyle w:val="2"/>
        <w:spacing w:line="360" w:lineRule="auto"/>
        <w:rPr>
          <w:rFonts w:hint="eastAsia" w:eastAsia="仿宋"/>
          <w:b/>
          <w:bCs/>
          <w:spacing w:val="-4"/>
          <w:lang w:eastAsia="zh-CN"/>
        </w:rPr>
      </w:pPr>
      <w:r>
        <w:rPr>
          <w:rFonts w:hint="eastAsia"/>
          <w:b/>
          <w:bCs/>
          <w:spacing w:val="-4"/>
        </w:rPr>
        <w:t>（2）每年参与学校重大国际交流活动的筹备、组织、管理工作（如中国—东盟教育交流周活动、学校自主举办或承办的大型国际会议等）</w:t>
      </w:r>
      <w:r>
        <w:rPr>
          <w:rFonts w:hint="eastAsia"/>
          <w:b/>
          <w:bCs/>
          <w:spacing w:val="-4"/>
          <w:lang w:eastAsia="zh-CN"/>
        </w:rPr>
        <w:t>；</w:t>
      </w:r>
    </w:p>
    <w:p>
      <w:pPr>
        <w:pStyle w:val="2"/>
        <w:spacing w:line="360" w:lineRule="auto"/>
        <w:rPr>
          <w:rFonts w:hint="eastAsia"/>
          <w:b/>
          <w:bCs/>
          <w:spacing w:val="-4"/>
        </w:rPr>
      </w:pPr>
      <w:r>
        <w:rPr>
          <w:rFonts w:hint="eastAsia"/>
          <w:b/>
          <w:bCs/>
          <w:spacing w:val="-4"/>
        </w:rPr>
        <w:t>（3）承担所在单位国际化办学工作任务。</w:t>
      </w:r>
    </w:p>
    <w:p>
      <w:pPr>
        <w:pStyle w:val="2"/>
        <w:spacing w:line="360" w:lineRule="auto"/>
        <w:ind w:left="0" w:leftChars="0" w:firstLine="0" w:firstLineChars="0"/>
        <w:rPr>
          <w:rFonts w:hint="eastAsia"/>
          <w:b/>
          <w:bCs/>
          <w:i/>
          <w:iCs/>
          <w:spacing w:val="-4"/>
          <w:lang w:val="en-US" w:eastAsia="zh-CN"/>
        </w:rPr>
      </w:pPr>
    </w:p>
    <w:p>
      <w:pPr>
        <w:pStyle w:val="2"/>
        <w:spacing w:line="360" w:lineRule="auto"/>
        <w:rPr>
          <w:rFonts w:hint="default" w:eastAsia="仿宋"/>
          <w:b/>
          <w:bCs/>
          <w:i/>
          <w:iCs/>
          <w:spacing w:val="-4"/>
          <w:sz w:val="32"/>
          <w:szCs w:val="32"/>
          <w:lang w:val="en-US" w:eastAsia="zh-CN"/>
        </w:rPr>
      </w:pPr>
      <w:r>
        <w:rPr>
          <w:rFonts w:hint="eastAsia"/>
          <w:b/>
          <w:bCs/>
          <w:i/>
          <w:iCs/>
          <w:spacing w:val="-4"/>
          <w:sz w:val="32"/>
          <w:szCs w:val="32"/>
          <w:lang w:val="en-US" w:eastAsia="zh-CN"/>
        </w:rPr>
        <w:t>教职工本人已知晓并认可上述承诺内容，如未履行承诺愿自行承担相应后果。</w:t>
      </w:r>
    </w:p>
    <w:p>
      <w:pPr>
        <w:pStyle w:val="2"/>
        <w:spacing w:line="360" w:lineRule="auto"/>
        <w:rPr>
          <w:rFonts w:hint="eastAsia"/>
          <w:spacing w:val="-4"/>
        </w:rPr>
      </w:pPr>
    </w:p>
    <w:p>
      <w:pPr>
        <w:pStyle w:val="2"/>
        <w:spacing w:before="0" w:line="360" w:lineRule="auto"/>
        <w:ind w:right="0" w:firstLine="4120" w:firstLineChars="1717"/>
      </w:pPr>
      <w:r>
        <w:t>承诺人：</w:t>
      </w:r>
    </w:p>
    <w:p>
      <w:pPr>
        <w:pStyle w:val="2"/>
        <w:tabs>
          <w:tab w:val="left" w:pos="6448"/>
          <w:tab w:val="left" w:pos="7588"/>
          <w:tab w:val="left" w:pos="8188"/>
        </w:tabs>
        <w:spacing w:before="173" w:line="360" w:lineRule="auto"/>
        <w:ind w:right="0" w:firstLine="3160" w:firstLineChars="1317"/>
      </w:pPr>
      <w:r>
        <w:rPr>
          <w:rFonts w:hint="eastAsia"/>
          <w:lang w:val="en-US" w:eastAsia="zh-CN"/>
        </w:rPr>
        <w:t>所在单位负责人</w:t>
      </w:r>
      <w:r>
        <w:t>：</w:t>
      </w:r>
    </w:p>
    <w:p>
      <w:pPr>
        <w:pStyle w:val="2"/>
        <w:tabs>
          <w:tab w:val="left" w:pos="6448"/>
          <w:tab w:val="left" w:pos="7588"/>
          <w:tab w:val="left" w:pos="8188"/>
        </w:tabs>
        <w:spacing w:before="173" w:line="360" w:lineRule="auto"/>
        <w:ind w:right="0" w:firstLine="3400" w:firstLineChars="1417"/>
        <w:rPr>
          <w:rFonts w:hint="default" w:eastAsia="仿宋"/>
          <w:lang w:val="en-US" w:eastAsia="zh-CN"/>
        </w:rPr>
      </w:pPr>
      <w:r>
        <w:rPr>
          <w:rFonts w:hint="eastAsia"/>
          <w:lang w:val="en-US" w:eastAsia="zh-CN"/>
        </w:rPr>
        <w:t>所在单位公章：</w:t>
      </w:r>
    </w:p>
    <w:p>
      <w:pPr>
        <w:pStyle w:val="2"/>
        <w:tabs>
          <w:tab w:val="left" w:pos="6448"/>
          <w:tab w:val="left" w:pos="7588"/>
          <w:tab w:val="left" w:pos="8188"/>
        </w:tabs>
        <w:spacing w:before="173" w:line="360" w:lineRule="auto"/>
        <w:ind w:right="0" w:firstLine="3160" w:firstLineChars="1317"/>
      </w:pPr>
      <w:r>
        <w:tab/>
      </w:r>
    </w:p>
    <w:p>
      <w:pPr>
        <w:pStyle w:val="2"/>
        <w:tabs>
          <w:tab w:val="left" w:pos="6448"/>
          <w:tab w:val="left" w:pos="7588"/>
          <w:tab w:val="left" w:pos="8188"/>
        </w:tabs>
        <w:spacing w:before="173" w:line="360" w:lineRule="auto"/>
        <w:ind w:right="0" w:firstLine="5320" w:firstLineChars="2217"/>
      </w:pPr>
      <w:r>
        <w:t>2021</w:t>
      </w:r>
      <w:r>
        <w:rPr>
          <w:spacing w:val="-60"/>
        </w:rPr>
        <w:t xml:space="preserve"> </w:t>
      </w:r>
      <w:r>
        <w:t>年</w:t>
      </w:r>
      <w:r>
        <w:tab/>
      </w:r>
      <w:r>
        <w:rPr>
          <w:rFonts w:hint="eastAsia"/>
          <w:lang w:val="en-US" w:eastAsia="zh-CN"/>
        </w:rPr>
        <w:t xml:space="preserve">  </w:t>
      </w:r>
      <w:r>
        <w:t>月</w:t>
      </w:r>
      <w:r>
        <w:rPr>
          <w:rFonts w:hint="eastAsia"/>
          <w:lang w:val="en-US" w:eastAsia="zh-CN"/>
        </w:rPr>
        <w:t xml:space="preserve">    </w:t>
      </w:r>
      <w:r>
        <w:t>日</w:t>
      </w:r>
    </w:p>
    <w:sectPr>
      <w:type w:val="continuous"/>
      <w:pgSz w:w="11910" w:h="16840"/>
      <w:pgMar w:top="1320" w:right="1560" w:bottom="144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2C7306E0"/>
    <w:rsid w:val="2CBC66CC"/>
    <w:rsid w:val="7452442C"/>
    <w:rsid w:val="7E6A6A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
      <w:ind w:left="117" w:right="235" w:firstLine="480"/>
    </w:pPr>
    <w:rPr>
      <w:rFonts w:ascii="仿宋" w:hAnsi="仿宋" w:eastAsia="仿宋" w:cs="仿宋"/>
      <w:sz w:val="24"/>
      <w:szCs w:val="24"/>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2021-06-02T03:12:00Z</dcterms:created>
  <dc:creator>Apple-PC</dc:creator>
  <cp:lastModifiedBy>★LEE★</cp:lastModifiedBy>
  <cp:lastPrinted>2021-06-02T03:39:00Z</cp:lastPrinted>
  <dcterms:modified xsi:type="dcterms:W3CDTF">2021-06-15T01:53:13Z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WPS 文字</vt:lpwstr>
  </property>
  <property fmtid="{D5CDD505-2E9C-101B-9397-08002B2CF9AE}" pid="4" name="LastSaved">
    <vt:filetime>2021-06-02T00:00:00Z</vt:filetime>
  </property>
  <property fmtid="{D5CDD505-2E9C-101B-9397-08002B2CF9AE}" pid="5" name="KSOProductBuildVer">
    <vt:lpwstr>2052-11.1.0.10577</vt:lpwstr>
  </property>
  <property fmtid="{D5CDD505-2E9C-101B-9397-08002B2CF9AE}" pid="6" name="ICV">
    <vt:lpwstr>645BF96D22DB4C3B8E8270C37472D505</vt:lpwstr>
  </property>
</Properties>
</file>