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kern w:val="0"/>
          <w:sz w:val="28"/>
          <w:szCs w:val="28"/>
          <w:lang w:eastAsia="zh-CN"/>
        </w:rPr>
      </w:pPr>
      <w:r>
        <w:rPr>
          <w:rFonts w:hint="eastAsia" w:ascii="宋体" w:hAnsi="宋体" w:cs="宋体"/>
          <w:b/>
          <w:kern w:val="0"/>
          <w:sz w:val="28"/>
          <w:szCs w:val="28"/>
          <w:lang w:eastAsia="zh-CN"/>
        </w:rPr>
        <w:t>附件一：</w:t>
      </w:r>
    </w:p>
    <w:p>
      <w:pPr>
        <w:spacing w:line="360" w:lineRule="auto"/>
        <w:jc w:val="center"/>
        <w:rPr>
          <w:rFonts w:hint="eastAsia" w:ascii="宋体" w:hAnsi="宋体" w:cs="宋体"/>
          <w:b/>
          <w:kern w:val="0"/>
          <w:sz w:val="44"/>
          <w:szCs w:val="44"/>
        </w:rPr>
      </w:pPr>
      <w:r>
        <w:rPr>
          <w:rFonts w:hint="eastAsia" w:ascii="宋体" w:hAnsi="宋体" w:cs="宋体"/>
          <w:b/>
          <w:kern w:val="0"/>
          <w:sz w:val="44"/>
          <w:szCs w:val="44"/>
        </w:rPr>
        <w:t>PPT作品设计大赛</w:t>
      </w:r>
    </w:p>
    <w:p>
      <w:pPr>
        <w:spacing w:line="360" w:lineRule="auto"/>
        <w:jc w:val="both"/>
        <w:rPr>
          <w:rFonts w:hint="eastAsia" w:ascii="宋体" w:hAnsi="宋体" w:cs="宋体"/>
          <w:b/>
          <w:kern w:val="0"/>
          <w:sz w:val="44"/>
          <w:szCs w:val="44"/>
        </w:rPr>
      </w:pPr>
    </w:p>
    <w:p>
      <w:pPr>
        <w:spacing w:line="360" w:lineRule="auto"/>
        <w:jc w:val="left"/>
        <w:rPr>
          <w:rFonts w:hint="eastAsia" w:cs="宋体" w:asciiTheme="majorEastAsia" w:hAnsiTheme="majorEastAsia" w:eastAsiaTheme="majorEastAsia"/>
          <w:b/>
          <w:bCs w:val="0"/>
          <w:kern w:val="0"/>
          <w:sz w:val="30"/>
          <w:szCs w:val="30"/>
        </w:rPr>
      </w:pPr>
      <w:r>
        <w:rPr>
          <w:rFonts w:hint="eastAsia" w:cs="宋体" w:asciiTheme="majorEastAsia" w:hAnsiTheme="majorEastAsia" w:eastAsiaTheme="majorEastAsia"/>
          <w:b/>
          <w:bCs w:val="0"/>
          <w:sz w:val="30"/>
          <w:szCs w:val="30"/>
          <w:lang w:eastAsia="zh-CN"/>
        </w:rPr>
        <w:t>一、</w:t>
      </w:r>
      <w:r>
        <w:rPr>
          <w:rFonts w:hint="eastAsia" w:cs="宋体" w:asciiTheme="majorEastAsia" w:hAnsiTheme="majorEastAsia" w:eastAsiaTheme="majorEastAsia"/>
          <w:b/>
          <w:bCs w:val="0"/>
          <w:sz w:val="30"/>
          <w:szCs w:val="30"/>
        </w:rPr>
        <w:t>PPT作品设计大赛主题</w:t>
      </w:r>
    </w:p>
    <w:p>
      <w:pPr>
        <w:spacing w:line="360" w:lineRule="auto"/>
        <w:jc w:val="left"/>
        <w:rPr>
          <w:rFonts w:hint="eastAsia"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PPT作品以回望十八大以来我国经济，社会，文化，教育等方面所取得的伟大成就，展望十九大之后中国发展的宏伟蓝图；也可选定贵州省或者自己家乡的巨大变化为主题，题目自拟，内容自选。</w:t>
      </w:r>
    </w:p>
    <w:p>
      <w:pPr>
        <w:spacing w:line="360" w:lineRule="auto"/>
        <w:jc w:val="left"/>
        <w:rPr>
          <w:rFonts w:hint="eastAsia" w:cs="宋体" w:asciiTheme="majorEastAsia" w:hAnsiTheme="majorEastAsia" w:eastAsiaTheme="majorEastAsia"/>
          <w:b/>
          <w:bCs w:val="0"/>
          <w:sz w:val="30"/>
          <w:szCs w:val="30"/>
          <w:lang w:eastAsia="zh-CN"/>
        </w:rPr>
      </w:pPr>
      <w:r>
        <w:rPr>
          <w:rFonts w:hint="eastAsia" w:cs="宋体" w:asciiTheme="majorEastAsia" w:hAnsiTheme="majorEastAsia" w:eastAsiaTheme="majorEastAsia"/>
          <w:b/>
          <w:bCs w:val="0"/>
          <w:sz w:val="30"/>
          <w:szCs w:val="30"/>
          <w:lang w:eastAsia="zh-CN"/>
        </w:rPr>
        <w:t>二、参赛要求</w:t>
      </w:r>
    </w:p>
    <w:p>
      <w:pPr>
        <w:pStyle w:val="2"/>
        <w:numPr>
          <w:ilvl w:val="0"/>
          <w:numId w:val="1"/>
        </w:numPr>
        <w:rPr>
          <w:rFonts w:asciiTheme="minorEastAsia" w:hAnsiTheme="minorEastAsia" w:cstheme="minorEastAsia"/>
          <w:b/>
          <w:sz w:val="28"/>
          <w:szCs w:val="28"/>
        </w:rPr>
      </w:pPr>
      <w:r>
        <w:rPr>
          <w:rFonts w:hint="eastAsia"/>
          <w:sz w:val="28"/>
          <w:szCs w:val="28"/>
        </w:rPr>
        <w:t>PPT作品和Excel作品必须使用Officel办公软件，不得使用WPS。</w:t>
      </w:r>
    </w:p>
    <w:p>
      <w:pPr>
        <w:pStyle w:val="2"/>
        <w:numPr>
          <w:ilvl w:val="0"/>
          <w:numId w:val="1"/>
        </w:numPr>
        <w:rPr>
          <w:rFonts w:asciiTheme="minorEastAsia" w:hAnsiTheme="minorEastAsia" w:cstheme="minorEastAsia"/>
          <w:b/>
          <w:sz w:val="28"/>
          <w:szCs w:val="28"/>
        </w:rPr>
      </w:pPr>
      <w:r>
        <w:rPr>
          <w:rFonts w:hint="eastAsia" w:cs="宋体" w:asciiTheme="majorEastAsia" w:hAnsiTheme="majorEastAsia" w:eastAsiaTheme="majorEastAsia"/>
          <w:kern w:val="0"/>
          <w:sz w:val="28"/>
          <w:szCs w:val="28"/>
        </w:rPr>
        <w:t>每位参赛人员PPT作品不得少于10张</w:t>
      </w:r>
      <w:r>
        <w:rPr>
          <w:rFonts w:hint="eastAsia" w:cs="宋体" w:asciiTheme="majorEastAsia" w:hAnsiTheme="majorEastAsia" w:eastAsiaTheme="majorEastAsia"/>
          <w:kern w:val="0"/>
          <w:sz w:val="28"/>
          <w:szCs w:val="28"/>
          <w:lang w:eastAsia="zh-CN"/>
        </w:rPr>
        <w:t>。</w:t>
      </w:r>
    </w:p>
    <w:p>
      <w:pPr>
        <w:pStyle w:val="2"/>
        <w:numPr>
          <w:ilvl w:val="0"/>
          <w:numId w:val="1"/>
        </w:numPr>
        <w:rPr>
          <w:rFonts w:asciiTheme="minorEastAsia" w:hAnsiTheme="minorEastAsia" w:cstheme="minorEastAsia"/>
          <w:b/>
          <w:sz w:val="28"/>
          <w:szCs w:val="28"/>
        </w:rPr>
      </w:pPr>
      <w:r>
        <w:rPr>
          <w:rFonts w:hint="eastAsia" w:cs="宋体" w:asciiTheme="majorEastAsia" w:hAnsiTheme="majorEastAsia" w:eastAsiaTheme="majorEastAsia"/>
          <w:kern w:val="0"/>
          <w:sz w:val="28"/>
          <w:szCs w:val="28"/>
        </w:rPr>
        <w:t>PPT作品内容紧扣主题，技巧运用得当</w:t>
      </w:r>
      <w:r>
        <w:rPr>
          <w:rFonts w:hint="eastAsia" w:eastAsiaTheme="majorEastAsia"/>
          <w:sz w:val="28"/>
          <w:szCs w:val="28"/>
          <w:lang w:eastAsia="zh-CN"/>
        </w:rPr>
        <w:t>，</w:t>
      </w:r>
      <w:r>
        <w:rPr>
          <w:rFonts w:hint="eastAsia" w:cs="宋体" w:asciiTheme="majorEastAsia" w:hAnsiTheme="majorEastAsia" w:eastAsiaTheme="majorEastAsia"/>
          <w:kern w:val="0"/>
          <w:sz w:val="28"/>
          <w:szCs w:val="28"/>
        </w:rPr>
        <w:t>作品内容必须健康向上，符合校纪校规</w:t>
      </w:r>
      <w:r>
        <w:rPr>
          <w:rFonts w:hint="eastAsia" w:cs="宋体" w:asciiTheme="majorEastAsia" w:hAnsiTheme="majorEastAsia" w:eastAsiaTheme="majorEastAsia"/>
          <w:kern w:val="0"/>
          <w:sz w:val="28"/>
          <w:szCs w:val="28"/>
          <w:lang w:eastAsia="zh-CN"/>
        </w:rPr>
        <w:t>。</w:t>
      </w:r>
    </w:p>
    <w:p>
      <w:pPr>
        <w:pStyle w:val="2"/>
        <w:numPr>
          <w:ilvl w:val="0"/>
          <w:numId w:val="1"/>
        </w:numPr>
        <w:rPr>
          <w:rFonts w:asciiTheme="minorEastAsia" w:hAnsiTheme="minorEastAsia" w:cstheme="minorEastAsia"/>
          <w:b/>
          <w:sz w:val="28"/>
          <w:szCs w:val="28"/>
        </w:rPr>
      </w:pPr>
      <w:r>
        <w:rPr>
          <w:rFonts w:hint="eastAsia"/>
          <w:sz w:val="28"/>
          <w:szCs w:val="28"/>
        </w:rPr>
        <w:t>作品要求必须由参赛者亲自制作，不得抄袭，不得由他人代替，不得盗用其他人作品。否则取消参赛资格。</w:t>
      </w:r>
    </w:p>
    <w:p>
      <w:pPr>
        <w:pStyle w:val="2"/>
        <w:numPr>
          <w:ilvl w:val="0"/>
          <w:numId w:val="1"/>
        </w:numPr>
        <w:rPr>
          <w:rFonts w:asciiTheme="minorEastAsia" w:hAnsiTheme="minorEastAsia" w:cstheme="minorEastAsia"/>
          <w:b/>
          <w:sz w:val="28"/>
          <w:szCs w:val="28"/>
        </w:rPr>
      </w:pPr>
      <w:r>
        <w:rPr>
          <w:rFonts w:hint="eastAsia"/>
          <w:sz w:val="28"/>
          <w:szCs w:val="28"/>
        </w:rPr>
        <w:t>作品版权归属于作者，作者投稿时，即表示作者同意主办方在比赛相关活动中及宣传中拥有所有参赛作品的使用权。同时作者应保证作品需为未曾在同类比赛中获奖作品。</w:t>
      </w:r>
    </w:p>
    <w:p>
      <w:pPr>
        <w:pStyle w:val="2"/>
        <w:numPr>
          <w:ilvl w:val="0"/>
          <w:numId w:val="1"/>
        </w:numPr>
        <w:rPr>
          <w:rFonts w:hint="eastAsia" w:cs="宋体" w:asciiTheme="majorEastAsia" w:hAnsiTheme="majorEastAsia" w:eastAsiaTheme="majorEastAsia"/>
          <w:kern w:val="0"/>
          <w:sz w:val="28"/>
          <w:szCs w:val="28"/>
        </w:rPr>
      </w:pPr>
      <w:r>
        <w:rPr>
          <w:rFonts w:hint="eastAsia"/>
          <w:sz w:val="28"/>
          <w:szCs w:val="28"/>
        </w:rPr>
        <w:t>自己备份作品以便核对。</w:t>
      </w:r>
    </w:p>
    <w:p>
      <w:pPr>
        <w:pStyle w:val="2"/>
        <w:numPr>
          <w:ilvl w:val="0"/>
          <w:numId w:val="1"/>
        </w:numPr>
        <w:rPr>
          <w:rFonts w:hint="eastAsia"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eastAsia="zh-CN"/>
        </w:rPr>
        <w:t>通过初审的作品进入决赛，决赛形式为现场演示</w:t>
      </w:r>
      <w:r>
        <w:rPr>
          <w:rFonts w:hint="eastAsia" w:cs="宋体" w:asciiTheme="majorEastAsia" w:hAnsiTheme="majorEastAsia" w:eastAsiaTheme="majorEastAsia"/>
          <w:kern w:val="0"/>
          <w:sz w:val="28"/>
          <w:szCs w:val="28"/>
          <w:lang w:val="en-US" w:eastAsia="zh-CN"/>
        </w:rPr>
        <w:t>PPT作品。</w:t>
      </w:r>
    </w:p>
    <w:p>
      <w:pPr>
        <w:spacing w:line="360" w:lineRule="auto"/>
        <w:jc w:val="left"/>
        <w:rPr>
          <w:rFonts w:hint="eastAsia" w:cs="宋体" w:asciiTheme="majorEastAsia" w:hAnsiTheme="majorEastAsia" w:eastAsiaTheme="majorEastAsia"/>
          <w:b/>
          <w:bCs w:val="0"/>
          <w:sz w:val="30"/>
          <w:szCs w:val="30"/>
          <w:lang w:eastAsia="zh-CN"/>
        </w:rPr>
      </w:pPr>
      <w:r>
        <w:rPr>
          <w:rFonts w:hint="eastAsia" w:cs="宋体" w:asciiTheme="majorEastAsia" w:hAnsiTheme="majorEastAsia" w:eastAsiaTheme="majorEastAsia"/>
          <w:b/>
          <w:bCs w:val="0"/>
          <w:sz w:val="30"/>
          <w:szCs w:val="30"/>
          <w:lang w:eastAsia="zh-CN"/>
        </w:rPr>
        <w:t>三、报名方式</w:t>
      </w:r>
    </w:p>
    <w:p>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1.参赛形式可组队（每支队伍最多3人），可个人。</w:t>
      </w:r>
    </w:p>
    <w:p>
      <w:pPr>
        <w:spacing w:line="360" w:lineRule="auto"/>
        <w:ind w:firstLine="560" w:firstLineChars="200"/>
        <w:jc w:val="left"/>
        <w:rPr>
          <w:rFonts w:hint="eastAsia" w:ascii="宋体" w:hAnsi="宋体" w:cs="宋体"/>
          <w:kern w:val="0"/>
          <w:sz w:val="28"/>
          <w:szCs w:val="28"/>
        </w:rPr>
      </w:pPr>
      <w:r>
        <w:rPr>
          <w:rFonts w:hint="eastAsia"/>
          <w:sz w:val="28"/>
          <w:szCs w:val="28"/>
        </w:rPr>
        <w:t>2.</w:t>
      </w:r>
      <w:r>
        <w:rPr>
          <w:rFonts w:hint="eastAsia" w:ascii="宋体" w:hAnsi="宋体" w:cs="宋体"/>
          <w:color w:val="auto"/>
          <w:kern w:val="0"/>
          <w:sz w:val="28"/>
          <w:szCs w:val="28"/>
        </w:rPr>
        <w:t>参赛人员需在201</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年1</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日中午12:00前，</w:t>
      </w:r>
      <w:r>
        <w:rPr>
          <w:color w:val="auto"/>
        </w:rPr>
        <w:fldChar w:fldCharType="begin"/>
      </w:r>
      <w:r>
        <w:rPr>
          <w:color w:val="auto"/>
        </w:rPr>
        <w:instrText xml:space="preserve"> HYPERLINK "mailto:将表演剧本电子档（附带中文翻译）发送至邮箱2040634040@qq.com" </w:instrText>
      </w:r>
      <w:r>
        <w:rPr>
          <w:color w:val="auto"/>
        </w:rPr>
        <w:fldChar w:fldCharType="separate"/>
      </w:r>
      <w:r>
        <w:rPr>
          <w:rFonts w:hint="eastAsia" w:ascii="宋体" w:hAnsi="宋体" w:cs="宋体"/>
          <w:color w:val="auto"/>
          <w:kern w:val="0"/>
          <w:sz w:val="28"/>
          <w:szCs w:val="28"/>
        </w:rPr>
        <w:t>将PPT作品及报名表打包发送至邮箱</w:t>
      </w:r>
      <w:r>
        <w:rPr>
          <w:rFonts w:hint="eastAsia" w:ascii="宋体" w:hAnsi="宋体" w:cs="宋体"/>
          <w:color w:val="auto"/>
          <w:kern w:val="0"/>
          <w:sz w:val="28"/>
          <w:szCs w:val="28"/>
          <w:lang w:val="en-US" w:eastAsia="zh-CN"/>
        </w:rPr>
        <w:t>1452408353</w:t>
      </w:r>
      <w:r>
        <w:rPr>
          <w:rFonts w:hint="eastAsia" w:ascii="宋体" w:hAnsi="宋体" w:cs="宋体"/>
          <w:color w:val="auto"/>
          <w:kern w:val="0"/>
          <w:sz w:val="28"/>
          <w:szCs w:val="28"/>
        </w:rPr>
        <w:t>@</w:t>
      </w:r>
      <w:r>
        <w:rPr>
          <w:rFonts w:ascii="宋体" w:hAnsi="宋体" w:cs="宋体"/>
          <w:color w:val="auto"/>
          <w:kern w:val="0"/>
          <w:sz w:val="28"/>
          <w:szCs w:val="28"/>
        </w:rPr>
        <w:t>qq.com</w:t>
      </w:r>
      <w:r>
        <w:rPr>
          <w:rFonts w:ascii="宋体" w:hAnsi="宋体" w:cs="宋体"/>
          <w:color w:val="auto"/>
          <w:kern w:val="0"/>
          <w:sz w:val="28"/>
          <w:szCs w:val="28"/>
        </w:rPr>
        <w:fldChar w:fldCharType="end"/>
      </w:r>
      <w:r>
        <w:rPr>
          <w:rFonts w:hint="eastAsia" w:ascii="宋体" w:hAnsi="宋体" w:cs="宋体"/>
          <w:color w:val="auto"/>
          <w:kern w:val="0"/>
          <w:sz w:val="28"/>
          <w:szCs w:val="28"/>
        </w:rPr>
        <w:t>，</w:t>
      </w:r>
      <w:r>
        <w:rPr>
          <w:rFonts w:hint="eastAsia"/>
          <w:color w:val="auto"/>
          <w:sz w:val="28"/>
          <w:szCs w:val="28"/>
        </w:rPr>
        <w:t>文</w:t>
      </w:r>
      <w:r>
        <w:rPr>
          <w:rFonts w:hint="eastAsia"/>
          <w:sz w:val="28"/>
          <w:szCs w:val="28"/>
        </w:rPr>
        <w:t>件命名为“学院＋专业＋姓名+</w:t>
      </w:r>
      <w:r>
        <w:rPr>
          <w:rFonts w:hint="eastAsia"/>
          <w:sz w:val="28"/>
          <w:szCs w:val="28"/>
          <w:lang w:eastAsia="zh-CN"/>
        </w:rPr>
        <w:t>联系方式</w:t>
      </w:r>
      <w:r>
        <w:rPr>
          <w:rFonts w:hint="eastAsia"/>
          <w:sz w:val="28"/>
          <w:szCs w:val="28"/>
        </w:rPr>
        <w:t>”，</w:t>
      </w:r>
      <w:r>
        <w:rPr>
          <w:rFonts w:ascii="宋体" w:hAnsi="宋体" w:cs="宋体"/>
          <w:kern w:val="0"/>
          <w:sz w:val="28"/>
          <w:szCs w:val="28"/>
        </w:rPr>
        <w:t>由相关工作人员进行</w:t>
      </w:r>
      <w:r>
        <w:rPr>
          <w:rFonts w:hint="eastAsia" w:ascii="宋体" w:hAnsi="宋体" w:cs="宋体"/>
          <w:kern w:val="0"/>
          <w:sz w:val="28"/>
          <w:szCs w:val="28"/>
        </w:rPr>
        <w:t>初次审核。（注：报名表</w:t>
      </w:r>
      <w:r>
        <w:rPr>
          <w:rFonts w:hint="eastAsia" w:ascii="宋体" w:hAnsi="宋体" w:cs="宋体"/>
          <w:kern w:val="0"/>
          <w:sz w:val="28"/>
          <w:szCs w:val="28"/>
          <w:lang w:eastAsia="zh-CN"/>
        </w:rPr>
        <w:t>附后</w:t>
      </w:r>
      <w:r>
        <w:rPr>
          <w:rFonts w:hint="eastAsia" w:ascii="宋体" w:hAnsi="宋体" w:cs="宋体"/>
          <w:kern w:val="0"/>
          <w:sz w:val="28"/>
          <w:szCs w:val="28"/>
        </w:rPr>
        <w:t>）</w:t>
      </w:r>
    </w:p>
    <w:p>
      <w:pPr>
        <w:spacing w:line="360" w:lineRule="auto"/>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.负责人联系方式：</w:t>
      </w:r>
    </w:p>
    <w:p>
      <w:pPr>
        <w:spacing w:line="360" w:lineRule="auto"/>
        <w:ind w:firstLine="560" w:firstLineChars="200"/>
        <w:jc w:val="left"/>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李康康：13017486950</w:t>
      </w:r>
      <w:bookmarkStart w:id="0" w:name="_GoBack"/>
      <w:bookmarkEnd w:id="0"/>
    </w:p>
    <w:p>
      <w:pPr>
        <w:spacing w:line="360" w:lineRule="auto"/>
        <w:jc w:val="left"/>
        <w:rPr>
          <w:rFonts w:hint="eastAsia" w:cs="宋体" w:asciiTheme="majorEastAsia" w:hAnsiTheme="majorEastAsia" w:eastAsiaTheme="majorEastAsia"/>
          <w:b/>
          <w:bCs w:val="0"/>
          <w:sz w:val="30"/>
          <w:szCs w:val="30"/>
          <w:lang w:eastAsia="zh-CN"/>
        </w:rPr>
      </w:pPr>
      <w:r>
        <w:rPr>
          <w:rFonts w:hint="eastAsia" w:cs="宋体" w:asciiTheme="majorEastAsia" w:hAnsiTheme="majorEastAsia" w:eastAsiaTheme="majorEastAsia"/>
          <w:b/>
          <w:bCs w:val="0"/>
          <w:sz w:val="30"/>
          <w:szCs w:val="30"/>
          <w:lang w:eastAsia="zh-CN"/>
        </w:rPr>
        <w:t>四、奖项设置</w:t>
      </w:r>
    </w:p>
    <w:p>
      <w:pPr>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1、一等奖</w:t>
      </w:r>
      <w:r>
        <w:rPr>
          <w:rFonts w:hint="eastAsia" w:ascii="宋体" w:hAnsi="宋体" w:cs="宋体"/>
          <w:kern w:val="0"/>
          <w:sz w:val="28"/>
          <w:szCs w:val="28"/>
          <w:lang w:val="en-US" w:eastAsia="zh-CN"/>
        </w:rPr>
        <w:t>1</w:t>
      </w:r>
      <w:r>
        <w:rPr>
          <w:rFonts w:hint="eastAsia" w:ascii="宋体" w:hAnsi="宋体" w:cs="宋体"/>
          <w:kern w:val="0"/>
          <w:sz w:val="28"/>
          <w:szCs w:val="28"/>
        </w:rPr>
        <w:t>名</w:t>
      </w:r>
      <w:r>
        <w:rPr>
          <w:rFonts w:hint="eastAsia" w:ascii="宋体" w:hAnsi="宋体" w:cs="宋体"/>
          <w:kern w:val="0"/>
          <w:sz w:val="28"/>
          <w:szCs w:val="28"/>
          <w:lang w:eastAsia="zh-CN"/>
        </w:rPr>
        <w:t>（获奖证书</w:t>
      </w:r>
      <w:r>
        <w:rPr>
          <w:rFonts w:hint="eastAsia" w:ascii="宋体" w:hAnsi="宋体" w:cs="宋体"/>
          <w:kern w:val="0"/>
          <w:sz w:val="28"/>
          <w:szCs w:val="28"/>
          <w:lang w:val="en-US" w:eastAsia="zh-CN"/>
        </w:rPr>
        <w:t>+奖品</w:t>
      </w:r>
      <w:r>
        <w:rPr>
          <w:rFonts w:hint="eastAsia" w:ascii="宋体" w:hAnsi="宋体" w:cs="宋体"/>
          <w:kern w:val="0"/>
          <w:sz w:val="28"/>
          <w:szCs w:val="28"/>
          <w:lang w:eastAsia="zh-CN"/>
        </w:rPr>
        <w:t>）</w:t>
      </w:r>
    </w:p>
    <w:p>
      <w:pPr>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2、二等奖</w:t>
      </w:r>
      <w:r>
        <w:rPr>
          <w:rFonts w:hint="eastAsia" w:ascii="宋体" w:hAnsi="宋体" w:cs="宋体"/>
          <w:kern w:val="0"/>
          <w:sz w:val="28"/>
          <w:szCs w:val="28"/>
          <w:lang w:val="en-US" w:eastAsia="zh-CN"/>
        </w:rPr>
        <w:t>2</w:t>
      </w:r>
      <w:r>
        <w:rPr>
          <w:rFonts w:hint="eastAsia" w:ascii="宋体" w:hAnsi="宋体" w:cs="宋体"/>
          <w:kern w:val="0"/>
          <w:sz w:val="28"/>
          <w:szCs w:val="28"/>
        </w:rPr>
        <w:t>名</w:t>
      </w:r>
      <w:r>
        <w:rPr>
          <w:rFonts w:hint="eastAsia" w:ascii="宋体" w:hAnsi="宋体" w:cs="宋体"/>
          <w:kern w:val="0"/>
          <w:sz w:val="28"/>
          <w:szCs w:val="28"/>
          <w:lang w:eastAsia="zh-CN"/>
        </w:rPr>
        <w:t>（获奖证书</w:t>
      </w:r>
      <w:r>
        <w:rPr>
          <w:rFonts w:hint="eastAsia" w:ascii="宋体" w:hAnsi="宋体" w:cs="宋体"/>
          <w:kern w:val="0"/>
          <w:sz w:val="28"/>
          <w:szCs w:val="28"/>
          <w:lang w:val="en-US" w:eastAsia="zh-CN"/>
        </w:rPr>
        <w:t>+奖品</w:t>
      </w:r>
      <w:r>
        <w:rPr>
          <w:rFonts w:hint="eastAsia" w:ascii="宋体" w:hAnsi="宋体" w:cs="宋体"/>
          <w:kern w:val="0"/>
          <w:sz w:val="28"/>
          <w:szCs w:val="28"/>
          <w:lang w:eastAsia="zh-CN"/>
        </w:rPr>
        <w:t>）</w:t>
      </w:r>
    </w:p>
    <w:p>
      <w:pPr>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3、三等奖</w:t>
      </w:r>
      <w:r>
        <w:rPr>
          <w:rFonts w:hint="eastAsia" w:ascii="宋体" w:hAnsi="宋体" w:cs="宋体"/>
          <w:kern w:val="0"/>
          <w:sz w:val="28"/>
          <w:szCs w:val="28"/>
          <w:lang w:val="en-US" w:eastAsia="zh-CN"/>
        </w:rPr>
        <w:t>3</w:t>
      </w:r>
      <w:r>
        <w:rPr>
          <w:rFonts w:hint="eastAsia" w:ascii="宋体" w:hAnsi="宋体" w:cs="宋体"/>
          <w:kern w:val="0"/>
          <w:sz w:val="28"/>
          <w:szCs w:val="28"/>
        </w:rPr>
        <w:t>名</w:t>
      </w:r>
      <w:r>
        <w:rPr>
          <w:rFonts w:hint="eastAsia" w:ascii="宋体" w:hAnsi="宋体" w:cs="宋体"/>
          <w:kern w:val="0"/>
          <w:sz w:val="28"/>
          <w:szCs w:val="28"/>
          <w:lang w:eastAsia="zh-CN"/>
        </w:rPr>
        <w:t>（获奖证书</w:t>
      </w:r>
      <w:r>
        <w:rPr>
          <w:rFonts w:hint="eastAsia" w:ascii="宋体" w:hAnsi="宋体" w:cs="宋体"/>
          <w:kern w:val="0"/>
          <w:sz w:val="28"/>
          <w:szCs w:val="28"/>
          <w:lang w:val="en-US" w:eastAsia="zh-CN"/>
        </w:rPr>
        <w:t>+奖品</w:t>
      </w:r>
      <w:r>
        <w:rPr>
          <w:rFonts w:hint="eastAsia" w:ascii="宋体" w:hAnsi="宋体" w:cs="宋体"/>
          <w:kern w:val="0"/>
          <w:sz w:val="28"/>
          <w:szCs w:val="28"/>
          <w:lang w:eastAsia="zh-CN"/>
        </w:rPr>
        <w:t>）</w:t>
      </w:r>
    </w:p>
    <w:p>
      <w:pPr>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4、优秀奖若干</w:t>
      </w:r>
      <w:r>
        <w:rPr>
          <w:rFonts w:hint="eastAsia" w:ascii="宋体" w:hAnsi="宋体" w:cs="宋体"/>
          <w:kern w:val="0"/>
          <w:sz w:val="28"/>
          <w:szCs w:val="28"/>
          <w:lang w:eastAsia="zh-CN"/>
        </w:rPr>
        <w:t>（获奖证书）</w:t>
      </w:r>
    </w:p>
    <w:p>
      <w:pPr>
        <w:spacing w:line="360" w:lineRule="auto"/>
        <w:ind w:firstLine="560" w:firstLineChars="200"/>
        <w:jc w:val="left"/>
        <w:rPr>
          <w:rFonts w:hint="eastAsia" w:ascii="宋体" w:hAnsi="宋体" w:cs="宋体"/>
          <w:kern w:val="0"/>
          <w:sz w:val="28"/>
          <w:szCs w:val="28"/>
        </w:rPr>
      </w:pPr>
    </w:p>
    <w:p>
      <w:pPr>
        <w:spacing w:line="360" w:lineRule="auto"/>
        <w:jc w:val="left"/>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PPT作品设计大赛报名表：</w:t>
      </w:r>
    </w:p>
    <w:tbl>
      <w:tblPr>
        <w:tblStyle w:val="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709"/>
        <w:gridCol w:w="1709"/>
        <w:gridCol w:w="176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521" w:type="dxa"/>
            <w:gridSpan w:val="5"/>
            <w:vAlign w:val="center"/>
          </w:tcPr>
          <w:p>
            <w:pPr>
              <w:spacing w:line="360" w:lineRule="auto"/>
              <w:jc w:val="center"/>
              <w:rPr>
                <w:rFonts w:hint="eastAsia" w:ascii="仿宋" w:hAnsi="仿宋" w:eastAsia="仿宋" w:cs="仿宋"/>
                <w:b/>
                <w:kern w:val="0"/>
                <w:sz w:val="28"/>
                <w:szCs w:val="28"/>
                <w:lang w:eastAsia="zh-CN"/>
              </w:rPr>
            </w:pPr>
            <w:r>
              <w:rPr>
                <w:rFonts w:hint="eastAsia" w:ascii="宋体" w:hAnsi="宋体" w:cs="宋体"/>
                <w:b/>
                <w:kern w:val="0"/>
                <w:sz w:val="36"/>
                <w:szCs w:val="36"/>
              </w:rPr>
              <w:t>PPT作品设计大赛</w:t>
            </w:r>
            <w:r>
              <w:rPr>
                <w:rFonts w:hint="eastAsia" w:ascii="宋体" w:hAnsi="宋体" w:cs="宋体"/>
                <w:b/>
                <w:kern w:val="0"/>
                <w:sz w:val="36"/>
                <w:szCs w:val="36"/>
                <w:lang w:eastAsia="zh-CN"/>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vAlign w:val="center"/>
          </w:tcPr>
          <w:p>
            <w:pPr>
              <w:jc w:val="center"/>
              <w:rPr>
                <w:rFonts w:ascii="仿宋" w:hAnsi="仿宋" w:eastAsia="仿宋" w:cs="仿宋"/>
                <w:b/>
                <w:kern w:val="0"/>
                <w:sz w:val="28"/>
                <w:szCs w:val="28"/>
              </w:rPr>
            </w:pPr>
            <w:r>
              <w:rPr>
                <w:rFonts w:hint="eastAsia" w:ascii="仿宋" w:hAnsi="仿宋" w:eastAsia="仿宋" w:cs="仿宋"/>
                <w:b/>
                <w:kern w:val="0"/>
                <w:sz w:val="28"/>
                <w:szCs w:val="28"/>
              </w:rPr>
              <w:t>学院</w:t>
            </w:r>
          </w:p>
        </w:tc>
        <w:tc>
          <w:tcPr>
            <w:tcW w:w="1709" w:type="dxa"/>
            <w:vAlign w:val="center"/>
          </w:tcPr>
          <w:p>
            <w:pPr>
              <w:jc w:val="center"/>
              <w:rPr>
                <w:rFonts w:ascii="仿宋" w:hAnsi="仿宋" w:eastAsia="仿宋" w:cs="仿宋"/>
                <w:b/>
                <w:kern w:val="0"/>
                <w:sz w:val="28"/>
                <w:szCs w:val="28"/>
              </w:rPr>
            </w:pPr>
            <w:r>
              <w:rPr>
                <w:rFonts w:hint="eastAsia" w:ascii="仿宋" w:hAnsi="仿宋" w:eastAsia="仿宋" w:cs="仿宋"/>
                <w:b/>
                <w:kern w:val="0"/>
                <w:sz w:val="28"/>
                <w:szCs w:val="28"/>
              </w:rPr>
              <w:t>年级/专业</w:t>
            </w:r>
          </w:p>
        </w:tc>
        <w:tc>
          <w:tcPr>
            <w:tcW w:w="1709" w:type="dxa"/>
            <w:vAlign w:val="center"/>
          </w:tcPr>
          <w:p>
            <w:pPr>
              <w:jc w:val="center"/>
              <w:rPr>
                <w:rFonts w:ascii="仿宋" w:hAnsi="仿宋" w:eastAsia="仿宋" w:cs="仿宋"/>
                <w:b/>
                <w:kern w:val="0"/>
                <w:sz w:val="28"/>
                <w:szCs w:val="28"/>
              </w:rPr>
            </w:pPr>
            <w:r>
              <w:rPr>
                <w:rFonts w:hint="eastAsia" w:ascii="仿宋" w:hAnsi="仿宋" w:eastAsia="仿宋" w:cs="仿宋"/>
                <w:b/>
                <w:kern w:val="0"/>
                <w:sz w:val="28"/>
                <w:szCs w:val="28"/>
              </w:rPr>
              <w:t>负责人</w:t>
            </w:r>
          </w:p>
        </w:tc>
        <w:tc>
          <w:tcPr>
            <w:tcW w:w="1768" w:type="dxa"/>
            <w:vAlign w:val="center"/>
          </w:tcPr>
          <w:p>
            <w:pPr>
              <w:jc w:val="center"/>
              <w:rPr>
                <w:rFonts w:ascii="仿宋" w:hAnsi="仿宋" w:eastAsia="仿宋" w:cs="仿宋"/>
                <w:b/>
                <w:kern w:val="0"/>
                <w:sz w:val="28"/>
                <w:szCs w:val="28"/>
              </w:rPr>
            </w:pPr>
            <w:r>
              <w:rPr>
                <w:rFonts w:hint="eastAsia" w:ascii="仿宋" w:hAnsi="仿宋" w:eastAsia="仿宋" w:cs="仿宋"/>
                <w:b/>
                <w:kern w:val="0"/>
                <w:sz w:val="28"/>
                <w:szCs w:val="28"/>
              </w:rPr>
              <w:t>负责人联系电话</w:t>
            </w:r>
          </w:p>
        </w:tc>
        <w:tc>
          <w:tcPr>
            <w:tcW w:w="1768" w:type="dxa"/>
          </w:tcPr>
          <w:p>
            <w:pPr>
              <w:jc w:val="center"/>
              <w:rPr>
                <w:rFonts w:ascii="仿宋" w:hAnsi="仿宋" w:eastAsia="仿宋" w:cs="仿宋"/>
                <w:b/>
                <w:kern w:val="0"/>
                <w:sz w:val="28"/>
                <w:szCs w:val="28"/>
              </w:rPr>
            </w:pPr>
            <w:r>
              <w:rPr>
                <w:rFonts w:hint="eastAsia" w:ascii="仿宋" w:hAnsi="仿宋" w:eastAsia="仿宋" w:cs="仿宋"/>
                <w:b/>
                <w:kern w:val="0"/>
                <w:sz w:val="28"/>
                <w:szCs w:val="28"/>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vAlign w:val="center"/>
          </w:tcPr>
          <w:p>
            <w:pPr>
              <w:jc w:val="center"/>
              <w:rPr>
                <w:rFonts w:ascii="仿宋" w:hAnsi="仿宋" w:eastAsia="仿宋" w:cs="仿宋"/>
                <w:kern w:val="0"/>
                <w:sz w:val="28"/>
                <w:szCs w:val="28"/>
              </w:rPr>
            </w:pPr>
          </w:p>
        </w:tc>
        <w:tc>
          <w:tcPr>
            <w:tcW w:w="1709" w:type="dxa"/>
            <w:vAlign w:val="center"/>
          </w:tcPr>
          <w:p>
            <w:pPr>
              <w:jc w:val="center"/>
              <w:rPr>
                <w:rFonts w:ascii="仿宋" w:hAnsi="仿宋" w:eastAsia="仿宋" w:cs="仿宋"/>
                <w:kern w:val="0"/>
                <w:sz w:val="28"/>
                <w:szCs w:val="28"/>
              </w:rPr>
            </w:pPr>
          </w:p>
        </w:tc>
        <w:tc>
          <w:tcPr>
            <w:tcW w:w="1709" w:type="dxa"/>
            <w:vAlign w:val="center"/>
          </w:tcPr>
          <w:p>
            <w:pPr>
              <w:jc w:val="center"/>
              <w:rPr>
                <w:rFonts w:ascii="仿宋" w:hAnsi="仿宋" w:eastAsia="仿宋" w:cs="仿宋"/>
                <w:kern w:val="0"/>
                <w:sz w:val="28"/>
                <w:szCs w:val="28"/>
              </w:rPr>
            </w:pPr>
          </w:p>
        </w:tc>
        <w:tc>
          <w:tcPr>
            <w:tcW w:w="1768" w:type="dxa"/>
            <w:vAlign w:val="center"/>
          </w:tcPr>
          <w:p>
            <w:pPr>
              <w:jc w:val="center"/>
              <w:rPr>
                <w:rFonts w:ascii="仿宋" w:hAnsi="仿宋" w:eastAsia="仿宋" w:cs="仿宋"/>
                <w:kern w:val="0"/>
                <w:sz w:val="28"/>
                <w:szCs w:val="28"/>
              </w:rPr>
            </w:pPr>
          </w:p>
        </w:tc>
        <w:tc>
          <w:tcPr>
            <w:tcW w:w="1768" w:type="dxa"/>
          </w:tcPr>
          <w:p>
            <w:pPr>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vAlign w:val="center"/>
          </w:tcPr>
          <w:p>
            <w:pPr>
              <w:jc w:val="center"/>
              <w:rPr>
                <w:rFonts w:ascii="仿宋" w:hAnsi="仿宋" w:eastAsia="仿宋" w:cs="仿宋"/>
                <w:kern w:val="0"/>
                <w:sz w:val="28"/>
                <w:szCs w:val="28"/>
              </w:rPr>
            </w:pPr>
          </w:p>
        </w:tc>
        <w:tc>
          <w:tcPr>
            <w:tcW w:w="1709" w:type="dxa"/>
            <w:vAlign w:val="center"/>
          </w:tcPr>
          <w:p>
            <w:pPr>
              <w:jc w:val="center"/>
              <w:rPr>
                <w:rFonts w:ascii="仿宋" w:hAnsi="仿宋" w:eastAsia="仿宋" w:cs="仿宋"/>
                <w:kern w:val="0"/>
                <w:sz w:val="28"/>
                <w:szCs w:val="28"/>
              </w:rPr>
            </w:pPr>
          </w:p>
        </w:tc>
        <w:tc>
          <w:tcPr>
            <w:tcW w:w="1709" w:type="dxa"/>
            <w:vAlign w:val="center"/>
          </w:tcPr>
          <w:p>
            <w:pPr>
              <w:jc w:val="center"/>
              <w:rPr>
                <w:rFonts w:ascii="仿宋" w:hAnsi="仿宋" w:eastAsia="仿宋" w:cs="仿宋"/>
                <w:kern w:val="0"/>
                <w:sz w:val="28"/>
                <w:szCs w:val="28"/>
              </w:rPr>
            </w:pPr>
          </w:p>
        </w:tc>
        <w:tc>
          <w:tcPr>
            <w:tcW w:w="1768" w:type="dxa"/>
            <w:vAlign w:val="center"/>
          </w:tcPr>
          <w:p>
            <w:pPr>
              <w:jc w:val="center"/>
              <w:rPr>
                <w:rFonts w:ascii="仿宋" w:hAnsi="仿宋" w:eastAsia="仿宋" w:cs="仿宋"/>
                <w:kern w:val="0"/>
                <w:sz w:val="28"/>
                <w:szCs w:val="28"/>
              </w:rPr>
            </w:pPr>
          </w:p>
        </w:tc>
        <w:tc>
          <w:tcPr>
            <w:tcW w:w="1768" w:type="dxa"/>
          </w:tcPr>
          <w:p>
            <w:pPr>
              <w:jc w:val="center"/>
              <w:rPr>
                <w:rFonts w:ascii="仿宋" w:hAnsi="仿宋" w:eastAsia="仿宋" w:cs="仿宋"/>
                <w:kern w:val="0"/>
                <w:sz w:val="28"/>
                <w:szCs w:val="28"/>
              </w:rPr>
            </w:pPr>
          </w:p>
        </w:tc>
      </w:tr>
    </w:tbl>
    <w:p>
      <w:pPr>
        <w:spacing w:line="360" w:lineRule="auto"/>
        <w:ind w:firstLine="560" w:firstLineChars="200"/>
        <w:jc w:val="left"/>
        <w:rPr>
          <w:rFonts w:hint="eastAsia" w:ascii="宋体" w:hAnsi="宋体" w:cs="宋体"/>
          <w:kern w:val="0"/>
          <w:sz w:val="28"/>
          <w:szCs w:val="28"/>
        </w:rPr>
      </w:pPr>
    </w:p>
    <w:p>
      <w:pPr>
        <w:spacing w:line="360" w:lineRule="auto"/>
        <w:ind w:firstLine="560" w:firstLineChars="200"/>
        <w:jc w:val="left"/>
        <w:rPr>
          <w:rFonts w:hint="eastAsia" w:ascii="宋体" w:hAnsi="宋体" w:cs="宋体"/>
          <w:kern w:val="0"/>
          <w:sz w:val="28"/>
          <w:szCs w:val="28"/>
        </w:rPr>
      </w:pPr>
    </w:p>
    <w:p>
      <w:pPr>
        <w:spacing w:line="360" w:lineRule="auto"/>
        <w:jc w:val="left"/>
        <w:rPr>
          <w:rFonts w:hint="eastAsia" w:ascii="宋体" w:hAnsi="宋体" w:cs="宋体"/>
          <w:b/>
          <w:bCs/>
          <w:kern w:val="0"/>
          <w:sz w:val="28"/>
          <w:szCs w:val="28"/>
          <w:lang w:val="en-US" w:eastAsia="zh-CN"/>
        </w:rPr>
      </w:pPr>
    </w:p>
    <w:p>
      <w:pPr>
        <w:spacing w:line="360" w:lineRule="auto"/>
        <w:jc w:val="left"/>
        <w:rPr>
          <w:rFonts w:hint="eastAsia" w:ascii="宋体" w:hAnsi="宋体" w:cs="宋体"/>
          <w:b/>
          <w:bCs/>
          <w:kern w:val="0"/>
          <w:sz w:val="28"/>
          <w:szCs w:val="28"/>
          <w:lang w:val="en-US" w:eastAsia="zh-CN"/>
        </w:rPr>
      </w:pPr>
    </w:p>
    <w:p>
      <w:pPr>
        <w:spacing w:line="360" w:lineRule="auto"/>
        <w:jc w:val="left"/>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PPT作品比赛评分标准：</w:t>
      </w:r>
    </w:p>
    <w:tbl>
      <w:tblPr>
        <w:tblStyle w:val="4"/>
        <w:tblW w:w="8985" w:type="dxa"/>
        <w:tblInd w:w="0" w:type="dxa"/>
        <w:tblLayout w:type="fixed"/>
        <w:tblCellMar>
          <w:top w:w="15" w:type="dxa"/>
          <w:left w:w="15" w:type="dxa"/>
          <w:bottom w:w="15" w:type="dxa"/>
          <w:right w:w="15" w:type="dxa"/>
        </w:tblCellMar>
      </w:tblPr>
      <w:tblGrid>
        <w:gridCol w:w="1080"/>
        <w:gridCol w:w="1080"/>
        <w:gridCol w:w="5400"/>
        <w:gridCol w:w="1425"/>
      </w:tblGrid>
      <w:tr>
        <w:tblPrEx>
          <w:tblLayout w:type="fixed"/>
          <w:tblCellMar>
            <w:top w:w="15" w:type="dxa"/>
            <w:left w:w="15" w:type="dxa"/>
            <w:bottom w:w="15" w:type="dxa"/>
            <w:right w:w="15" w:type="dxa"/>
          </w:tblCellMar>
        </w:tblPrEx>
        <w:trPr>
          <w:trHeight w:val="624" w:hRule="atLeast"/>
        </w:trPr>
        <w:tc>
          <w:tcPr>
            <w:tcW w:w="89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PPT作品比赛评分标准</w:t>
            </w:r>
          </w:p>
        </w:tc>
      </w:tr>
      <w:tr>
        <w:tblPrEx>
          <w:tblLayout w:type="fixed"/>
          <w:tblCellMar>
            <w:top w:w="15" w:type="dxa"/>
            <w:left w:w="15" w:type="dxa"/>
            <w:bottom w:w="15" w:type="dxa"/>
            <w:right w:w="15" w:type="dxa"/>
          </w:tblCellMar>
        </w:tblPrEx>
        <w:trPr>
          <w:trHeight w:val="312"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8"/>
                <w:szCs w:val="28"/>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组成部分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分值</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评分要素</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得分</w:t>
            </w: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主题突出、内容完整：作品内容能够清晰、准确地表达并再现素材的精要。</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结构合理，逻辑顺畅：幻灯片之间具有层次性和连贯性；逻辑顺畅，过渡恰当；整体风格统一流畅、协调。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紧扣主题：模板、版式、作品的表现方式能够恰当地体现主题内容。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技术</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作品中使用了文本、图片、表格、图表、图形、动画、音频、视频等表现工具；作品中可使用超链接或动作功能，但不是必选项，不使用不扣分。</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作品中使用的上述功能经过优化处理，可以载入迅速。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整部作品的播放流畅，运行稳定，无故障。</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艺术</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整体界面美观，布局合理，层次分明，模版及版式设计生动活泼，富有新意，总体视觉效果好，有较强的变现力和感染力。</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作品中色彩搭配合理协调，表现风格引人入胜；文字清晰，字体设计恰当。</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创意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整体布局风格（包括模版设计、版式安排、色彩搭配等）立意新颖，构思独特，设计巧妙，具有想象力和表现力</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作品原创成分高，具有鲜明的个性。</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展示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20分</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语言表达得体、流利，发挥具有感染力，反应灵活，能够很好的回答评委的提问。</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5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89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top"/>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1.作品长度低于10张或超出30张均扣减5分；2.决赛展示时间请尽量控制在8分钟内；3.评分方法：参赛人员按照排序依次展示自己的作品，评委看完后进行当场匿名打分，将所评分数去掉一个最低分取平均分即为作品最终成绩。</w:t>
            </w:r>
          </w:p>
        </w:tc>
      </w:tr>
      <w:tr>
        <w:tblPrEx>
          <w:tblLayout w:type="fixed"/>
          <w:tblCellMar>
            <w:top w:w="15" w:type="dxa"/>
            <w:left w:w="15" w:type="dxa"/>
            <w:bottom w:w="15" w:type="dxa"/>
            <w:right w:w="15" w:type="dxa"/>
          </w:tblCellMar>
        </w:tblPrEx>
        <w:trPr>
          <w:trHeight w:val="312"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60"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12" w:hRule="atLeast"/>
        </w:trPr>
        <w:tc>
          <w:tcPr>
            <w:tcW w:w="89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苏新诗卵石体">
    <w:altName w:val="微软雅黑"/>
    <w:panose1 w:val="00000000000000000000"/>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4B18"/>
    <w:multiLevelType w:val="singleLevel"/>
    <w:tmpl w:val="5A054B1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70BDD"/>
    <w:rsid w:val="21DB7C45"/>
    <w:rsid w:val="4E0F4A48"/>
    <w:rsid w:val="7B270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eastAsiaTheme="minorEastAsia"/>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2017-11-27T01:49:00Z</dcterms:created>
  <dc:creator>橙子</dc:creator>
  <cp:lastModifiedBy>橙子</cp:lastModifiedBy>
  <dcterms:modified xsi:type="dcterms:W3CDTF">2017-11-27T02:37:11Z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